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83431" w14:textId="50730ABF" w:rsidR="005306F5" w:rsidRPr="00FC631C" w:rsidRDefault="00320630" w:rsidP="005306F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Times New Roman"/>
          <w:b/>
          <w:bCs/>
          <w:sz w:val="24"/>
          <w:szCs w:val="20"/>
        </w:rPr>
      </w:pPr>
      <w:bookmarkStart w:id="0" w:name="_Hlk492478070"/>
      <w:r w:rsidRPr="00FC631C">
        <w:rPr>
          <w:rFonts w:ascii="Arial" w:eastAsia="SimSun" w:hAnsi="Arial" w:cs="Times New Roman"/>
          <w:b/>
          <w:bCs/>
          <w:sz w:val="24"/>
          <w:szCs w:val="20"/>
        </w:rPr>
        <w:t>3GPP TSG RAN WG1 Meeting</w:t>
      </w:r>
      <w:r w:rsidR="00C453AE" w:rsidRPr="00FC631C">
        <w:rPr>
          <w:rFonts w:ascii="Arial" w:eastAsia="SimSun" w:hAnsi="Arial" w:cs="Times New Roman"/>
          <w:b/>
          <w:bCs/>
          <w:sz w:val="24"/>
          <w:szCs w:val="20"/>
        </w:rPr>
        <w:t xml:space="preserve"> #9</w:t>
      </w:r>
      <w:r w:rsidR="00D50AA1">
        <w:rPr>
          <w:rFonts w:ascii="Arial" w:eastAsia="SimSun" w:hAnsi="Arial" w:cs="Times New Roman"/>
          <w:b/>
          <w:bCs/>
          <w:sz w:val="24"/>
          <w:szCs w:val="20"/>
        </w:rPr>
        <w:t>4</w:t>
      </w:r>
      <w:r w:rsidRPr="00FC631C">
        <w:rPr>
          <w:rFonts w:ascii="Arial" w:eastAsia="SimSun" w:hAnsi="Arial" w:cs="Times New Roman"/>
          <w:b/>
          <w:bCs/>
          <w:sz w:val="24"/>
          <w:szCs w:val="20"/>
        </w:rPr>
        <w:tab/>
        <w:t xml:space="preserve">                  </w:t>
      </w:r>
      <w:r w:rsidRPr="00FC631C">
        <w:rPr>
          <w:rFonts w:ascii="Arial" w:eastAsia="SimSun" w:hAnsi="Arial" w:cs="Times New Roman"/>
          <w:b/>
          <w:bCs/>
          <w:sz w:val="24"/>
          <w:szCs w:val="20"/>
        </w:rPr>
        <w:tab/>
        <w:t xml:space="preserve">             </w:t>
      </w:r>
      <w:r w:rsidR="00040EAD" w:rsidRPr="00FC631C">
        <w:rPr>
          <w:rFonts w:ascii="Arial" w:eastAsia="SimSun" w:hAnsi="Arial" w:cs="Times New Roman"/>
          <w:b/>
          <w:bCs/>
          <w:sz w:val="24"/>
          <w:szCs w:val="20"/>
        </w:rPr>
        <w:t>R1-180</w:t>
      </w:r>
      <w:r w:rsidR="00DA4E9E">
        <w:rPr>
          <w:rFonts w:ascii="Arial" w:eastAsia="SimSun" w:hAnsi="Arial" w:cs="Times New Roman"/>
          <w:b/>
          <w:bCs/>
          <w:sz w:val="24"/>
          <w:szCs w:val="20"/>
        </w:rPr>
        <w:t>9282</w:t>
      </w:r>
    </w:p>
    <w:p w14:paraId="3EE8498A" w14:textId="2BEBA6C0" w:rsidR="00D43A98" w:rsidRPr="00FC631C" w:rsidRDefault="00D50AA1" w:rsidP="00D43A98">
      <w:pPr>
        <w:pStyle w:val="Header"/>
        <w:rPr>
          <w:bCs/>
          <w:noProof w:val="0"/>
          <w:kern w:val="2"/>
          <w:sz w:val="24"/>
          <w:lang w:eastAsia="zh-CN"/>
        </w:rPr>
      </w:pPr>
      <w:r>
        <w:rPr>
          <w:noProof w:val="0"/>
          <w:sz w:val="24"/>
        </w:rPr>
        <w:t>Gothenburg</w:t>
      </w:r>
      <w:r w:rsidR="00115F9E" w:rsidRPr="00FC631C">
        <w:rPr>
          <w:noProof w:val="0"/>
          <w:sz w:val="24"/>
        </w:rPr>
        <w:t xml:space="preserve">, </w:t>
      </w:r>
      <w:r>
        <w:rPr>
          <w:noProof w:val="0"/>
          <w:sz w:val="24"/>
        </w:rPr>
        <w:t>Sweden</w:t>
      </w:r>
      <w:r w:rsidR="00115F9E" w:rsidRPr="00FC631C">
        <w:rPr>
          <w:noProof w:val="0"/>
          <w:sz w:val="24"/>
        </w:rPr>
        <w:t xml:space="preserve">, </w:t>
      </w:r>
      <w:bookmarkStart w:id="1" w:name="_Hlk492452772"/>
      <w:r>
        <w:rPr>
          <w:noProof w:val="0"/>
          <w:sz w:val="24"/>
        </w:rPr>
        <w:t xml:space="preserve">August </w:t>
      </w:r>
      <w:r w:rsidR="00DE2BCA">
        <w:rPr>
          <w:noProof w:val="0"/>
          <w:sz w:val="24"/>
        </w:rPr>
        <w:t>2</w:t>
      </w:r>
      <w:r>
        <w:rPr>
          <w:noProof w:val="0"/>
          <w:sz w:val="24"/>
        </w:rPr>
        <w:t>0</w:t>
      </w:r>
      <w:r w:rsidR="00DE2BCA" w:rsidRPr="00DE2BCA">
        <w:rPr>
          <w:noProof w:val="0"/>
          <w:sz w:val="24"/>
          <w:vertAlign w:val="superscript"/>
        </w:rPr>
        <w:t>t</w:t>
      </w:r>
      <w:r w:rsidR="007F7401">
        <w:rPr>
          <w:noProof w:val="0"/>
          <w:sz w:val="24"/>
          <w:vertAlign w:val="superscript"/>
        </w:rPr>
        <w:t>h</w:t>
      </w:r>
      <w:r w:rsidR="00DE2BCA">
        <w:rPr>
          <w:noProof w:val="0"/>
          <w:sz w:val="24"/>
        </w:rPr>
        <w:t xml:space="preserve"> </w:t>
      </w:r>
      <w:r w:rsidR="00115F9E" w:rsidRPr="00FC631C">
        <w:rPr>
          <w:noProof w:val="0"/>
          <w:sz w:val="24"/>
        </w:rPr>
        <w:t>– 2</w:t>
      </w:r>
      <w:r>
        <w:rPr>
          <w:noProof w:val="0"/>
          <w:sz w:val="24"/>
        </w:rPr>
        <w:t>4</w:t>
      </w:r>
      <w:r w:rsidR="00DE2BCA" w:rsidRPr="00DE2BCA">
        <w:rPr>
          <w:noProof w:val="0"/>
          <w:sz w:val="24"/>
          <w:vertAlign w:val="superscript"/>
        </w:rPr>
        <w:t>th</w:t>
      </w:r>
      <w:r w:rsidR="00DE2BCA">
        <w:rPr>
          <w:noProof w:val="0"/>
          <w:sz w:val="24"/>
        </w:rPr>
        <w:t xml:space="preserve"> </w:t>
      </w:r>
      <w:bookmarkEnd w:id="1"/>
      <w:r w:rsidR="00115F9E" w:rsidRPr="00FC631C">
        <w:rPr>
          <w:bCs/>
          <w:sz w:val="24"/>
        </w:rPr>
        <w:t>2018</w:t>
      </w:r>
    </w:p>
    <w:p w14:paraId="1F927D64" w14:textId="61D829D6" w:rsidR="00EB466A" w:rsidRPr="00DE2BCA" w:rsidRDefault="00EB466A" w:rsidP="00EB466A">
      <w:pPr>
        <w:pStyle w:val="Header"/>
        <w:rPr>
          <w:rFonts w:eastAsia="MS Mincho"/>
          <w:bCs/>
          <w:noProof w:val="0"/>
          <w:sz w:val="24"/>
          <w:lang w:eastAsia="ja-JP"/>
        </w:rPr>
      </w:pPr>
      <w:bookmarkStart w:id="2" w:name="_GoBack"/>
      <w:bookmarkEnd w:id="0"/>
      <w:bookmarkEnd w:id="2"/>
    </w:p>
    <w:p w14:paraId="345C9AF7" w14:textId="2D67F3A8" w:rsidR="00E03487" w:rsidRPr="00FC631C" w:rsidRDefault="00E03487" w:rsidP="00E03487">
      <w:pPr>
        <w:pStyle w:val="CRCoverPage"/>
        <w:rPr>
          <w:rFonts w:cs="Arial"/>
          <w:b/>
          <w:bCs/>
          <w:sz w:val="24"/>
          <w:lang w:eastAsia="ja-JP"/>
        </w:rPr>
      </w:pPr>
      <w:r w:rsidRPr="00FC631C">
        <w:rPr>
          <w:rFonts w:cs="Arial"/>
          <w:b/>
          <w:bCs/>
          <w:sz w:val="24"/>
        </w:rPr>
        <w:t>Agenda item:</w:t>
      </w:r>
      <w:r w:rsidRPr="00FC631C">
        <w:rPr>
          <w:rFonts w:cs="Arial"/>
          <w:b/>
          <w:bCs/>
          <w:sz w:val="24"/>
        </w:rPr>
        <w:tab/>
      </w:r>
      <w:r w:rsidRPr="00FC631C">
        <w:rPr>
          <w:rFonts w:cs="Arial"/>
          <w:b/>
          <w:bCs/>
          <w:sz w:val="24"/>
        </w:rPr>
        <w:tab/>
      </w:r>
      <w:r w:rsidR="005306F5" w:rsidRPr="00FC631C">
        <w:rPr>
          <w:rFonts w:cs="Arial"/>
          <w:b/>
          <w:bCs/>
          <w:sz w:val="24"/>
        </w:rPr>
        <w:t>7</w:t>
      </w:r>
      <w:r w:rsidR="004661EC" w:rsidRPr="00FC631C">
        <w:rPr>
          <w:rFonts w:cs="Arial"/>
          <w:b/>
          <w:bCs/>
          <w:sz w:val="24"/>
        </w:rPr>
        <w:t>.</w:t>
      </w:r>
      <w:r w:rsidR="001328A9" w:rsidRPr="00FC631C">
        <w:rPr>
          <w:rFonts w:cs="Arial"/>
          <w:b/>
          <w:bCs/>
          <w:sz w:val="24"/>
        </w:rPr>
        <w:t>1.</w:t>
      </w:r>
      <w:r w:rsidR="00523065">
        <w:rPr>
          <w:rFonts w:cs="Arial"/>
          <w:b/>
          <w:bCs/>
          <w:sz w:val="24"/>
        </w:rPr>
        <w:t>5</w:t>
      </w:r>
    </w:p>
    <w:p w14:paraId="5FB1C899" w14:textId="528FA073" w:rsidR="00E03487" w:rsidRPr="00FC631C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C631C">
        <w:rPr>
          <w:rFonts w:ascii="Arial" w:hAnsi="Arial" w:cs="Arial"/>
          <w:b/>
          <w:bCs/>
          <w:sz w:val="24"/>
        </w:rPr>
        <w:t>Source:</w:t>
      </w:r>
      <w:r w:rsidRPr="00FC631C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C631C">
        <w:rPr>
          <w:rFonts w:ascii="Arial" w:hAnsi="Arial" w:cs="Arial"/>
          <w:b/>
          <w:bCs/>
          <w:sz w:val="24"/>
        </w:rPr>
        <w:t>Nokia</w:t>
      </w:r>
      <w:bookmarkEnd w:id="3"/>
      <w:bookmarkEnd w:id="4"/>
      <w:r w:rsidRPr="00FC631C">
        <w:rPr>
          <w:rFonts w:ascii="Arial" w:hAnsi="Arial" w:cs="Arial"/>
          <w:b/>
          <w:bCs/>
          <w:sz w:val="24"/>
        </w:rPr>
        <w:t xml:space="preserve">, </w:t>
      </w:r>
      <w:r w:rsidR="00C15F05" w:rsidRPr="00FC631C">
        <w:rPr>
          <w:rFonts w:ascii="Arial" w:hAnsi="Arial" w:cs="Arial"/>
          <w:b/>
          <w:bCs/>
          <w:sz w:val="24"/>
        </w:rPr>
        <w:t>Nokia</w:t>
      </w:r>
      <w:r w:rsidR="00454772" w:rsidRPr="00FC631C">
        <w:rPr>
          <w:rFonts w:ascii="Arial" w:hAnsi="Arial" w:cs="Arial"/>
          <w:b/>
          <w:bCs/>
          <w:sz w:val="24"/>
        </w:rPr>
        <w:t xml:space="preserve"> Shanghai Bell</w:t>
      </w:r>
    </w:p>
    <w:p w14:paraId="426991BD" w14:textId="4A753E31" w:rsidR="00E03487" w:rsidRPr="00FC631C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FC631C">
        <w:rPr>
          <w:rFonts w:ascii="Arial" w:hAnsi="Arial" w:cs="Arial"/>
          <w:b/>
          <w:bCs/>
          <w:sz w:val="24"/>
        </w:rPr>
        <w:t>Title:</w:t>
      </w:r>
      <w:r w:rsidRPr="00FC631C">
        <w:rPr>
          <w:rFonts w:ascii="Arial" w:hAnsi="Arial" w:cs="Arial"/>
          <w:b/>
          <w:bCs/>
          <w:sz w:val="24"/>
        </w:rPr>
        <w:tab/>
      </w:r>
      <w:r w:rsidR="007F7401">
        <w:rPr>
          <w:rFonts w:ascii="Arial" w:hAnsi="Arial" w:cs="Arial"/>
          <w:b/>
          <w:bCs/>
          <w:sz w:val="24"/>
        </w:rPr>
        <w:t xml:space="preserve">Further clarification </w:t>
      </w:r>
      <w:r w:rsidR="000967F2" w:rsidRPr="00FC631C">
        <w:rPr>
          <w:rFonts w:ascii="Arial" w:hAnsi="Arial" w:cs="Arial"/>
          <w:b/>
          <w:bCs/>
          <w:sz w:val="24"/>
        </w:rPr>
        <w:t xml:space="preserve">on </w:t>
      </w:r>
      <w:r w:rsidR="00D52762" w:rsidRPr="00FC631C">
        <w:rPr>
          <w:rFonts w:ascii="Arial" w:hAnsi="Arial" w:cs="Arial"/>
          <w:b/>
          <w:bCs/>
          <w:sz w:val="24"/>
        </w:rPr>
        <w:t>NR</w:t>
      </w:r>
      <w:r w:rsidR="005C31A8" w:rsidRPr="00FC631C">
        <w:rPr>
          <w:rFonts w:ascii="Arial" w:hAnsi="Arial" w:cs="Arial"/>
          <w:b/>
          <w:bCs/>
          <w:sz w:val="24"/>
        </w:rPr>
        <w:t xml:space="preserve"> </w:t>
      </w:r>
      <w:r w:rsidR="00FB7F2E">
        <w:rPr>
          <w:rFonts w:ascii="Arial" w:hAnsi="Arial" w:cs="Arial"/>
          <w:b/>
          <w:bCs/>
          <w:sz w:val="24"/>
        </w:rPr>
        <w:t xml:space="preserve">PUSCH </w:t>
      </w:r>
      <w:r w:rsidR="005C31A8" w:rsidRPr="00FC631C">
        <w:rPr>
          <w:rFonts w:ascii="Arial" w:hAnsi="Arial" w:cs="Arial"/>
          <w:b/>
          <w:bCs/>
          <w:sz w:val="24"/>
        </w:rPr>
        <w:t>power control</w:t>
      </w:r>
    </w:p>
    <w:p w14:paraId="6708D8AC" w14:textId="77777777" w:rsidR="00E03487" w:rsidRPr="00FC631C" w:rsidRDefault="00E03487" w:rsidP="00E03487">
      <w:pPr>
        <w:rPr>
          <w:rFonts w:ascii="Arial" w:hAnsi="Arial" w:cs="Arial"/>
          <w:b/>
          <w:bCs/>
          <w:sz w:val="24"/>
        </w:rPr>
      </w:pPr>
      <w:r w:rsidRPr="00FC631C">
        <w:rPr>
          <w:rFonts w:ascii="Arial" w:hAnsi="Arial" w:cs="Arial"/>
          <w:b/>
          <w:bCs/>
          <w:sz w:val="24"/>
        </w:rPr>
        <w:t>Document for:</w:t>
      </w:r>
      <w:r w:rsidRPr="00FC631C">
        <w:rPr>
          <w:rFonts w:ascii="Arial" w:hAnsi="Arial" w:cs="Arial"/>
          <w:b/>
          <w:bCs/>
          <w:sz w:val="24"/>
        </w:rPr>
        <w:tab/>
      </w:r>
      <w:r w:rsidRPr="00FC631C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41222B80" w:rsidR="0034111C" w:rsidRPr="00FC631C" w:rsidRDefault="0058296A">
      <w:pPr>
        <w:pStyle w:val="Heading1"/>
      </w:pPr>
      <w:r w:rsidRPr="00FC631C">
        <w:t>1</w:t>
      </w:r>
      <w:r w:rsidR="00615798" w:rsidRPr="00FC631C">
        <w:t xml:space="preserve">. </w:t>
      </w:r>
      <w:r w:rsidR="00EE7FA7" w:rsidRPr="00FC631C">
        <w:t>Introduction</w:t>
      </w:r>
    </w:p>
    <w:p w14:paraId="7F03C9C6" w14:textId="7829ABFF" w:rsidR="00D50AA1" w:rsidRPr="00FC631C" w:rsidRDefault="00A535E4" w:rsidP="00D50AA1">
      <w:pPr>
        <w:spacing w:after="120"/>
        <w:jc w:val="both"/>
        <w:rPr>
          <w:rFonts w:ascii="Times New Roman" w:eastAsia="Malgun Gothic" w:hAnsi="Times New Roman"/>
          <w:noProof/>
          <w:szCs w:val="20"/>
        </w:rPr>
      </w:pPr>
      <w:r w:rsidRPr="00FC631C">
        <w:rPr>
          <w:rFonts w:ascii="Times New Roman" w:eastAsia="Malgun Gothic" w:hAnsi="Times New Roman" w:hint="eastAsia"/>
          <w:bCs/>
          <w:szCs w:val="20"/>
        </w:rPr>
        <w:t xml:space="preserve"> </w:t>
      </w:r>
    </w:p>
    <w:p w14:paraId="3A580396" w14:textId="77777777" w:rsidR="001178AC" w:rsidRDefault="001178AC" w:rsidP="00E10BAE">
      <w:pPr>
        <w:spacing w:after="120"/>
        <w:jc w:val="both"/>
        <w:rPr>
          <w:rFonts w:ascii="Times New Roman" w:eastAsia="Malgun Gothic" w:hAnsi="Times New Roman"/>
          <w:noProof/>
          <w:szCs w:val="20"/>
        </w:rPr>
      </w:pPr>
      <w:r>
        <w:rPr>
          <w:rFonts w:ascii="Times New Roman" w:eastAsia="Malgun Gothic" w:hAnsi="Times New Roman"/>
          <w:noProof/>
          <w:szCs w:val="20"/>
        </w:rPr>
        <w:t>In this contribution, we suggest to fix/modify text for following contents</w:t>
      </w:r>
    </w:p>
    <w:p w14:paraId="6208B363" w14:textId="609159BD" w:rsidR="004C722A" w:rsidRPr="001178AC" w:rsidRDefault="001178AC" w:rsidP="001178AC">
      <w:pPr>
        <w:spacing w:after="120"/>
        <w:jc w:val="both"/>
        <w:rPr>
          <w:rFonts w:ascii="Times New Roman" w:eastAsia="Malgun Gothic" w:hAnsi="Times New Roman"/>
          <w:noProof/>
          <w:szCs w:val="20"/>
        </w:rPr>
      </w:pPr>
      <w:r w:rsidRPr="001178AC">
        <w:rPr>
          <w:rFonts w:ascii="Times New Roman" w:eastAsia="Malgun Gothic" w:hAnsi="Times New Roman"/>
          <w:noProof/>
          <w:szCs w:val="20"/>
        </w:rPr>
        <w:t>For PUSCH power control</w:t>
      </w:r>
    </w:p>
    <w:p w14:paraId="432C83F9" w14:textId="7A811DDA" w:rsidR="001178AC" w:rsidRDefault="001178AC" w:rsidP="001178AC">
      <w:pPr>
        <w:pStyle w:val="ListParagraph"/>
        <w:numPr>
          <w:ilvl w:val="0"/>
          <w:numId w:val="21"/>
        </w:numPr>
        <w:spacing w:after="120"/>
        <w:jc w:val="both"/>
        <w:rPr>
          <w:rFonts w:ascii="Times New Roman" w:eastAsia="Malgun Gothic" w:hAnsi="Times New Roman"/>
          <w:noProof/>
          <w:szCs w:val="20"/>
        </w:rPr>
      </w:pPr>
      <w:r>
        <w:rPr>
          <w:rFonts w:ascii="Times New Roman" w:eastAsia="Malgun Gothic" w:hAnsi="Times New Roman"/>
          <w:noProof/>
          <w:szCs w:val="20"/>
        </w:rPr>
        <w:t>D</w:t>
      </w:r>
      <w:r>
        <w:rPr>
          <w:rFonts w:ascii="Times New Roman" w:eastAsia="Malgun Gothic" w:hAnsi="Times New Roman" w:hint="eastAsia"/>
          <w:noProof/>
          <w:szCs w:val="20"/>
        </w:rPr>
        <w:t xml:space="preserve">uplicated </w:t>
      </w:r>
      <w:r>
        <w:rPr>
          <w:rFonts w:ascii="Times New Roman" w:eastAsia="Malgun Gothic" w:hAnsi="Times New Roman"/>
          <w:noProof/>
          <w:szCs w:val="20"/>
        </w:rPr>
        <w:t>notation of ‘</w:t>
      </w:r>
      <w:r w:rsidRPr="001178AC">
        <w:rPr>
          <w:rFonts w:ascii="Times New Roman" w:eastAsia="Malgun Gothic" w:hAnsi="Times New Roman"/>
          <w:i/>
          <w:noProof/>
          <w:szCs w:val="20"/>
        </w:rPr>
        <w:t>f</w:t>
      </w:r>
      <w:r>
        <w:rPr>
          <w:rFonts w:ascii="Times New Roman" w:eastAsia="Malgun Gothic" w:hAnsi="Times New Roman"/>
          <w:noProof/>
          <w:szCs w:val="20"/>
        </w:rPr>
        <w:t>’</w:t>
      </w:r>
    </w:p>
    <w:p w14:paraId="466333B9" w14:textId="501C1014" w:rsidR="001178AC" w:rsidRDefault="001178AC" w:rsidP="001178AC">
      <w:pPr>
        <w:pStyle w:val="ListParagraph"/>
        <w:numPr>
          <w:ilvl w:val="0"/>
          <w:numId w:val="21"/>
        </w:numPr>
        <w:spacing w:after="120"/>
        <w:jc w:val="both"/>
        <w:rPr>
          <w:rFonts w:ascii="Times New Roman" w:eastAsia="Malgun Gothic" w:hAnsi="Times New Roman"/>
          <w:noProof/>
          <w:szCs w:val="20"/>
        </w:rPr>
      </w:pPr>
      <w:r>
        <w:rPr>
          <w:rFonts w:ascii="Times New Roman" w:eastAsia="Malgun Gothic" w:hAnsi="Times New Roman"/>
          <w:noProof/>
          <w:szCs w:val="20"/>
        </w:rPr>
        <w:t>Misalignment at time offset between UL grant with TPC commend &amp; PUSCH transmission</w:t>
      </w:r>
    </w:p>
    <w:p w14:paraId="5FA1B8EA" w14:textId="2D58DDF8" w:rsidR="000C565C" w:rsidRDefault="000C565C" w:rsidP="001178AC">
      <w:pPr>
        <w:pStyle w:val="ListParagraph"/>
        <w:numPr>
          <w:ilvl w:val="0"/>
          <w:numId w:val="21"/>
        </w:numPr>
        <w:spacing w:after="120"/>
        <w:jc w:val="both"/>
        <w:rPr>
          <w:rFonts w:ascii="Times New Roman" w:eastAsia="Malgun Gothic" w:hAnsi="Times New Roman"/>
          <w:noProof/>
          <w:szCs w:val="20"/>
        </w:rPr>
      </w:pPr>
      <w:r>
        <w:rPr>
          <w:rFonts w:ascii="Times New Roman" w:eastAsia="Malgun Gothic" w:hAnsi="Times New Roman"/>
          <w:noProof/>
          <w:szCs w:val="20"/>
        </w:rPr>
        <w:t xml:space="preserve">Unclear or duplicated notation of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</m:oMath>
    </w:p>
    <w:p w14:paraId="726A3B16" w14:textId="77777777" w:rsidR="005E272A" w:rsidRPr="00FC631C" w:rsidRDefault="005E272A" w:rsidP="00E10BAE">
      <w:pPr>
        <w:spacing w:after="120"/>
        <w:jc w:val="both"/>
        <w:rPr>
          <w:rFonts w:ascii="Times New Roman" w:eastAsia="Malgun Gothic" w:hAnsi="Times New Roman"/>
          <w:noProof/>
          <w:szCs w:val="20"/>
        </w:rPr>
      </w:pPr>
    </w:p>
    <w:p w14:paraId="6CF9A9AC" w14:textId="7BB29578" w:rsidR="00396475" w:rsidRPr="00FC631C" w:rsidRDefault="00A8240F" w:rsidP="00396475">
      <w:pPr>
        <w:pStyle w:val="Heading1"/>
      </w:pPr>
      <w:bookmarkStart w:id="5" w:name="OLE_LINK15"/>
      <w:bookmarkStart w:id="6" w:name="OLE_LINK16"/>
      <w:r w:rsidRPr="00FC631C">
        <w:t>2</w:t>
      </w:r>
      <w:r w:rsidR="00615798" w:rsidRPr="00FC631C">
        <w:t xml:space="preserve">. </w:t>
      </w:r>
      <w:bookmarkStart w:id="7" w:name="OLE_LINK9"/>
      <w:bookmarkStart w:id="8" w:name="OLE_LINK10"/>
      <w:bookmarkStart w:id="9" w:name="OLE_LINK13"/>
      <w:bookmarkStart w:id="10" w:name="OLE_LINK14"/>
      <w:bookmarkEnd w:id="5"/>
      <w:bookmarkEnd w:id="6"/>
      <w:r w:rsidR="004C722A" w:rsidRPr="00FC631C">
        <w:t>Discussion</w:t>
      </w:r>
    </w:p>
    <w:p w14:paraId="27C33E55" w14:textId="77777777" w:rsidR="000847CF" w:rsidRPr="00FC631C" w:rsidRDefault="000847CF" w:rsidP="00532E1C">
      <w:pPr>
        <w:spacing w:beforeLines="50" w:before="120" w:afterLines="50" w:after="120"/>
        <w:rPr>
          <w:rFonts w:ascii="Times New Roman" w:eastAsia="Malgun Gothic" w:hAnsi="Times New Roman"/>
          <w:sz w:val="28"/>
        </w:rPr>
      </w:pPr>
    </w:p>
    <w:p w14:paraId="1BB4A39B" w14:textId="2CB52D77" w:rsidR="000847CF" w:rsidRPr="005E272A" w:rsidRDefault="005E272A" w:rsidP="00532E1C">
      <w:pPr>
        <w:spacing w:beforeLines="50" w:before="120" w:afterLines="50" w:after="120"/>
        <w:rPr>
          <w:rFonts w:ascii="Times New Roman" w:eastAsia="Malgun Gothic" w:hAnsi="Times New Roman"/>
          <w:sz w:val="28"/>
        </w:rPr>
      </w:pPr>
      <w:r w:rsidRPr="005E272A">
        <w:rPr>
          <w:rFonts w:ascii="Times New Roman" w:eastAsia="Malgun Gothic" w:hAnsi="Times New Roman"/>
          <w:sz w:val="28"/>
        </w:rPr>
        <w:t xml:space="preserve">2.1 </w:t>
      </w:r>
      <w:r w:rsidR="00D601F0" w:rsidRPr="005E272A">
        <w:rPr>
          <w:rFonts w:ascii="Times New Roman" w:eastAsia="Malgun Gothic" w:hAnsi="Times New Roman"/>
          <w:sz w:val="28"/>
        </w:rPr>
        <w:t>PUSCH</w:t>
      </w:r>
      <w:r w:rsidR="000847CF" w:rsidRPr="005E272A">
        <w:rPr>
          <w:rFonts w:ascii="Times New Roman" w:eastAsia="Malgun Gothic" w:hAnsi="Times New Roman"/>
          <w:sz w:val="28"/>
        </w:rPr>
        <w:t xml:space="preserve"> </w:t>
      </w:r>
      <w:r w:rsidR="00BF3096" w:rsidRPr="005E272A">
        <w:rPr>
          <w:rFonts w:ascii="Times New Roman" w:eastAsia="Malgun Gothic" w:hAnsi="Times New Roman"/>
          <w:sz w:val="28"/>
        </w:rPr>
        <w:t>power control</w:t>
      </w:r>
    </w:p>
    <w:p w14:paraId="2F228398" w14:textId="63E5812E" w:rsidR="00BF3096" w:rsidRDefault="00BF3096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</w:p>
    <w:p w14:paraId="7699AC55" w14:textId="3F89B07F" w:rsidR="00BF3096" w:rsidRPr="00056B88" w:rsidRDefault="005559C8" w:rsidP="00E10BAE">
      <w:pPr>
        <w:spacing w:afterLines="50" w:after="120"/>
        <w:jc w:val="both"/>
        <w:rPr>
          <w:rFonts w:ascii="Times New Roman" w:eastAsia="Malgun Gothic" w:hAnsi="Times New Roman"/>
          <w:szCs w:val="20"/>
          <w:u w:val="single"/>
        </w:rPr>
      </w:pPr>
      <w:r w:rsidRPr="00056B88">
        <w:rPr>
          <w:rFonts w:ascii="Times New Roman" w:eastAsia="Malgun Gothic" w:hAnsi="Times New Roman"/>
          <w:sz w:val="24"/>
          <w:szCs w:val="20"/>
          <w:u w:val="single"/>
        </w:rPr>
        <w:t xml:space="preserve">2.1.1 </w:t>
      </w:r>
      <w:r w:rsidR="00BF3096" w:rsidRPr="00056B88">
        <w:rPr>
          <w:rFonts w:ascii="Times New Roman" w:eastAsia="Malgun Gothic" w:hAnsi="Times New Roman"/>
          <w:sz w:val="24"/>
          <w:szCs w:val="20"/>
          <w:u w:val="single"/>
        </w:rPr>
        <w:t>Duplicated notation of ‘</w:t>
      </w:r>
      <w:r w:rsidR="00BF3096" w:rsidRPr="00056B88">
        <w:rPr>
          <w:rFonts w:ascii="Times New Roman" w:eastAsia="Malgun Gothic" w:hAnsi="Times New Roman"/>
          <w:i/>
          <w:sz w:val="24"/>
          <w:szCs w:val="20"/>
          <w:u w:val="single"/>
        </w:rPr>
        <w:t>f’</w:t>
      </w:r>
      <w:r w:rsidR="00BF3096" w:rsidRPr="00056B88">
        <w:rPr>
          <w:rFonts w:ascii="Times New Roman" w:eastAsia="Malgun Gothic" w:hAnsi="Times New Roman"/>
          <w:sz w:val="20"/>
          <w:szCs w:val="20"/>
          <w:u w:val="single"/>
        </w:rPr>
        <w:br/>
      </w:r>
    </w:p>
    <w:p w14:paraId="03DD1CE7" w14:textId="384FAC2B" w:rsidR="005559C8" w:rsidRDefault="0046183E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In [TS38.213 7.1.1], notation </w:t>
      </w:r>
      <w:r>
        <w:rPr>
          <w:rFonts w:ascii="Times New Roman" w:eastAsia="Malgun Gothic" w:hAnsi="Times New Roman"/>
          <w:szCs w:val="20"/>
        </w:rPr>
        <w:t>‘</w:t>
      </w:r>
      <w:r w:rsidRPr="0046183E">
        <w:rPr>
          <w:rFonts w:ascii="Times New Roman" w:eastAsia="Malgun Gothic" w:hAnsi="Times New Roman"/>
          <w:i/>
          <w:szCs w:val="20"/>
        </w:rPr>
        <w:t>f</w:t>
      </w:r>
      <w:r>
        <w:rPr>
          <w:rFonts w:ascii="Times New Roman" w:eastAsia="Malgun Gothic" w:hAnsi="Times New Roman"/>
          <w:szCs w:val="20"/>
        </w:rPr>
        <w:t xml:space="preserve">’ is </w:t>
      </w:r>
      <w:r w:rsidR="00F472D9">
        <w:rPr>
          <w:rFonts w:ascii="Times New Roman" w:eastAsia="Malgun Gothic" w:hAnsi="Times New Roman"/>
          <w:szCs w:val="20"/>
        </w:rPr>
        <w:t>used either to indicate carrier of PUSCH transmission or power adjustment</w:t>
      </w:r>
      <w:r w:rsidR="005559C8">
        <w:rPr>
          <w:rFonts w:ascii="Times New Roman" w:eastAsia="Malgun Gothic" w:hAnsi="Times New Roman"/>
          <w:szCs w:val="20"/>
        </w:rPr>
        <w:t xml:space="preserve"> state</w:t>
      </w:r>
      <w:r w:rsidR="00E21003">
        <w:rPr>
          <w:rFonts w:ascii="Times New Roman" w:eastAsia="Malgun Gothic" w:hAnsi="Times New Roman"/>
          <w:szCs w:val="20"/>
        </w:rPr>
        <w:t xml:space="preserve"> as shown below.</w:t>
      </w:r>
    </w:p>
    <w:p w14:paraId="1E43116B" w14:textId="77777777" w:rsidR="005559C8" w:rsidRDefault="005559C8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</w:p>
    <w:p w14:paraId="4658B974" w14:textId="3483D8BE" w:rsidR="005B00B9" w:rsidRDefault="00BF3096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  <w:r w:rsidRPr="00BF3096">
        <w:rPr>
          <w:noProof/>
        </w:rPr>
        <w:drawing>
          <wp:inline distT="0" distB="0" distL="0" distR="0" wp14:anchorId="3F49504F" wp14:editId="3F107090">
            <wp:extent cx="5375081" cy="11450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963" cy="1150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CFFD0" w14:textId="59E6DFAB" w:rsidR="005559C8" w:rsidRDefault="005559C8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To </w:t>
      </w:r>
      <w:r>
        <w:rPr>
          <w:rFonts w:ascii="Times New Roman" w:eastAsia="Malgun Gothic" w:hAnsi="Times New Roman"/>
          <w:szCs w:val="20"/>
        </w:rPr>
        <w:t>avoid the confusion and to be aligned with the description in remained part of this session, we suggest to use ‘</w:t>
      </w:r>
      <w:r w:rsidRPr="005559C8">
        <w:rPr>
          <w:rFonts w:ascii="Times New Roman" w:eastAsia="Malgun Gothic" w:hAnsi="Times New Roman"/>
          <w:i/>
          <w:szCs w:val="20"/>
        </w:rPr>
        <w:t>f</w:t>
      </w:r>
      <w:r>
        <w:rPr>
          <w:rFonts w:ascii="Times New Roman" w:eastAsia="Malgun Gothic" w:hAnsi="Times New Roman"/>
          <w:szCs w:val="20"/>
        </w:rPr>
        <w:t xml:space="preserve">’ as indicator of carrier, and replace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f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b,f,c</m:t>
            </m:r>
          </m:sub>
        </m:sSub>
      </m:oMath>
      <w:r>
        <w:rPr>
          <w:rFonts w:ascii="Times New Roman" w:eastAsia="Malgun Gothic" w:hAnsi="Times New Roman"/>
          <w:szCs w:val="20"/>
        </w:rPr>
        <w:t xml:space="preserve"> by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v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b,f,c</m:t>
            </m:r>
          </m:sub>
        </m:sSub>
      </m:oMath>
    </w:p>
    <w:p w14:paraId="44D42CC7" w14:textId="77777777" w:rsidR="005559C8" w:rsidRDefault="005559C8" w:rsidP="00E10BAE">
      <w:pPr>
        <w:spacing w:afterLines="50" w:after="120"/>
        <w:jc w:val="both"/>
        <w:rPr>
          <w:rFonts w:ascii="Times New Roman" w:eastAsia="Malgun Gothic" w:hAnsi="Times New Roman"/>
          <w:szCs w:val="20"/>
        </w:rPr>
      </w:pPr>
    </w:p>
    <w:p w14:paraId="15C48133" w14:textId="691B4A61" w:rsidR="005F182B" w:rsidRPr="005E272A" w:rsidRDefault="00BC4EDE" w:rsidP="00E10BAE">
      <w:pPr>
        <w:spacing w:afterLines="50" w:after="120"/>
        <w:jc w:val="both"/>
        <w:rPr>
          <w:rFonts w:ascii="Times New Roman" w:eastAsia="Malgun Gothic" w:hAnsi="Times New Roman"/>
          <w:b/>
          <w:i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>Proposal</w:t>
      </w:r>
      <w:r w:rsidR="005857EC">
        <w:rPr>
          <w:rFonts w:ascii="Times New Roman" w:eastAsia="Malgun Gothic" w:hAnsi="Times New Roman"/>
          <w:b/>
          <w:i/>
          <w:szCs w:val="20"/>
        </w:rPr>
        <w:t xml:space="preserve"> 1</w:t>
      </w:r>
      <w:r w:rsidR="005E272A" w:rsidRPr="005E272A">
        <w:rPr>
          <w:rFonts w:ascii="Times New Roman" w:eastAsia="Malgun Gothic" w:hAnsi="Times New Roman"/>
          <w:b/>
          <w:i/>
          <w:szCs w:val="20"/>
        </w:rPr>
        <w:t>:</w:t>
      </w:r>
      <w:r w:rsidR="00BF3096" w:rsidRPr="005E272A">
        <w:rPr>
          <w:rFonts w:ascii="Times New Roman" w:eastAsia="Malgun Gothic" w:hAnsi="Times New Roman" w:hint="eastAsia"/>
          <w:b/>
          <w:i/>
          <w:szCs w:val="20"/>
        </w:rPr>
        <w:t xml:space="preserve"> change not</w:t>
      </w:r>
      <w:r w:rsidR="00BF3096" w:rsidRPr="005E272A">
        <w:rPr>
          <w:rFonts w:ascii="Times New Roman" w:eastAsia="Malgun Gothic" w:hAnsi="Times New Roman"/>
          <w:b/>
          <w:i/>
          <w:szCs w:val="20"/>
        </w:rPr>
        <w:t xml:space="preserve">ation </w:t>
      </w:r>
      <w:r w:rsidR="00BF3096" w:rsidRPr="005E272A">
        <w:rPr>
          <w:rFonts w:ascii="Times New Roman" w:eastAsia="Malgun Gothic" w:hAnsi="Times New Roman" w:hint="eastAsia"/>
          <w:b/>
          <w:i/>
          <w:szCs w:val="20"/>
        </w:rPr>
        <w:t xml:space="preserve">of PUSCH closed loop power control adjustment from </w:t>
      </w:r>
      <w:r w:rsidR="00BF3096" w:rsidRPr="005E272A">
        <w:rPr>
          <w:rFonts w:ascii="Times New Roman" w:eastAsia="Malgun Gothic" w:hAnsi="Times New Roman"/>
          <w:b/>
          <w:i/>
          <w:szCs w:val="20"/>
        </w:rPr>
        <w:t>‘f’ to ‘v’</w:t>
      </w:r>
    </w:p>
    <w:p w14:paraId="78D02737" w14:textId="16CECCF5" w:rsidR="00BC4EDE" w:rsidRDefault="00BC4EDE" w:rsidP="00872C28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</w:p>
    <w:p w14:paraId="1ACE169C" w14:textId="77777777" w:rsidR="00EB49BE" w:rsidRDefault="00EB49BE" w:rsidP="00EB49BE">
      <w:pPr>
        <w:spacing w:afterLines="50" w:after="120"/>
        <w:jc w:val="center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noProof/>
          <w:szCs w:val="20"/>
        </w:rPr>
        <w:lastRenderedPageBreak/>
        <w:drawing>
          <wp:inline distT="0" distB="0" distL="0" distR="0" wp14:anchorId="70AB7106" wp14:editId="7C1BDACD">
            <wp:extent cx="6383931" cy="1439334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835" cy="1444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4622A1" w14:textId="60A0137A" w:rsidR="00EB49BE" w:rsidRDefault="00EB49BE" w:rsidP="00EB49BE">
      <w:pPr>
        <w:spacing w:afterLines="50" w:after="120"/>
        <w:jc w:val="center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&lt;Figure 1, </w:t>
      </w:r>
      <w:r>
        <w:rPr>
          <w:rFonts w:ascii="Times New Roman" w:eastAsia="Malgun Gothic" w:hAnsi="Times New Roman"/>
          <w:szCs w:val="20"/>
        </w:rPr>
        <w:t xml:space="preserve">granted PUSCH with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K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2</m:t>
            </m:r>
          </m:sub>
        </m:sSub>
      </m:oMath>
      <w:r>
        <w:rPr>
          <w:rFonts w:ascii="Times New Roman" w:eastAsia="Malgun Gothic" w:hAnsi="Times New Roman"/>
          <w:szCs w:val="20"/>
        </w:rPr>
        <w:t xml:space="preserve"> larger than 1 &gt;</w:t>
      </w:r>
    </w:p>
    <w:p w14:paraId="04B0277A" w14:textId="77777777" w:rsidR="00EB49BE" w:rsidRPr="00BC4EDE" w:rsidRDefault="00EB49BE" w:rsidP="00872C28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</w:p>
    <w:p w14:paraId="2E99A6A5" w14:textId="13F2BCB3" w:rsidR="005F182B" w:rsidRPr="00056B88" w:rsidRDefault="005559C8" w:rsidP="00E10BAE">
      <w:pPr>
        <w:spacing w:afterLines="50" w:after="120"/>
        <w:rPr>
          <w:rFonts w:ascii="Times New Roman" w:eastAsia="Malgun Gothic" w:hAnsi="Times New Roman"/>
          <w:sz w:val="24"/>
          <w:szCs w:val="20"/>
          <w:u w:val="single"/>
        </w:rPr>
      </w:pPr>
      <w:r w:rsidRPr="00056B88">
        <w:rPr>
          <w:rFonts w:ascii="Times New Roman" w:eastAsia="Malgun Gothic" w:hAnsi="Times New Roman"/>
          <w:sz w:val="24"/>
          <w:szCs w:val="20"/>
          <w:u w:val="single"/>
        </w:rPr>
        <w:t xml:space="preserve">2.1.2 </w:t>
      </w:r>
      <w:r w:rsidR="005E272A" w:rsidRPr="00056B88">
        <w:rPr>
          <w:rFonts w:ascii="Times New Roman" w:eastAsia="Malgun Gothic" w:hAnsi="Times New Roman"/>
          <w:sz w:val="24"/>
          <w:szCs w:val="20"/>
          <w:u w:val="single"/>
        </w:rPr>
        <w:t>Misalignment at time offset between UL grant with TPC commend &amp; PUSCH transmission</w:t>
      </w:r>
    </w:p>
    <w:p w14:paraId="2E85D7E4" w14:textId="0C0A66DE" w:rsidR="005559C8" w:rsidRDefault="001178AC" w:rsidP="00B86614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It [TS38.213 7.1.1], it is captured that UE detects TPC commend of PUSCH transmission </w:t>
      </w:r>
      <w:r w:rsidR="00EB49BE">
        <w:rPr>
          <w:rFonts w:ascii="Times New Roman" w:eastAsia="Malgun Gothic" w:hAnsi="Times New Roman"/>
          <w:szCs w:val="20"/>
        </w:rPr>
        <w:t xml:space="preserve">occasion </w:t>
      </w:r>
      <m:oMath>
        <m:r>
          <w:rPr>
            <w:rFonts w:ascii="Cambria Math" w:eastAsia="Malgun Gothic" w:hAnsi="Cambria Math"/>
            <w:szCs w:val="20"/>
          </w:rPr>
          <m:t>i</m:t>
        </m:r>
      </m:oMath>
      <w:r w:rsidR="005559C8">
        <w:rPr>
          <w:rFonts w:ascii="Times New Roman" w:eastAsia="Malgun Gothic" w:hAnsi="Times New Roman"/>
          <w:szCs w:val="20"/>
        </w:rPr>
        <w:t xml:space="preserve"> only after the previous transmission occasion</w:t>
      </w:r>
      <w:r w:rsidR="00EB49BE">
        <w:rPr>
          <w:rFonts w:ascii="Times New Roman" w:eastAsia="Malgun Gothic" w:hAnsi="Times New Roman"/>
          <w:szCs w:val="20"/>
        </w:rPr>
        <w:t xml:space="preserve">, occasion </w:t>
      </w:r>
      <m:oMath>
        <m:r>
          <w:rPr>
            <w:rFonts w:ascii="Cambria Math" w:eastAsia="Malgun Gothic" w:hAnsi="Cambria Math"/>
            <w:szCs w:val="20"/>
          </w:rPr>
          <m:t>i-1</m:t>
        </m:r>
      </m:oMath>
      <w:r w:rsidR="005559C8">
        <w:rPr>
          <w:rFonts w:ascii="Times New Roman" w:eastAsia="Malgun Gothic" w:hAnsi="Times New Roman"/>
          <w:szCs w:val="20"/>
        </w:rPr>
        <w:t xml:space="preserve"> </w:t>
      </w:r>
      <w:r w:rsidR="00EB49BE">
        <w:rPr>
          <w:rFonts w:ascii="Times New Roman" w:eastAsia="Malgun Gothic" w:hAnsi="Times New Roman"/>
          <w:szCs w:val="20"/>
        </w:rPr>
        <w:t xml:space="preserve">or occasion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i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last</m:t>
            </m:r>
          </m:sub>
        </m:sSub>
      </m:oMath>
      <w:r w:rsidR="005559C8">
        <w:rPr>
          <w:rFonts w:ascii="Times New Roman" w:eastAsia="Malgun Gothic" w:hAnsi="Times New Roman"/>
          <w:szCs w:val="20"/>
        </w:rPr>
        <w:t xml:space="preserve">. </w:t>
      </w:r>
    </w:p>
    <w:p w14:paraId="140480F7" w14:textId="56AF1BEA" w:rsidR="005559C8" w:rsidRPr="00EB49BE" w:rsidRDefault="001178AC" w:rsidP="001178AC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>B</w:t>
      </w:r>
      <w:r>
        <w:rPr>
          <w:rFonts w:ascii="Times New Roman" w:eastAsia="Malgun Gothic" w:hAnsi="Times New Roman"/>
          <w:szCs w:val="20"/>
        </w:rPr>
        <w:t xml:space="preserve">ut </w:t>
      </w:r>
      <w:r w:rsidR="005559C8">
        <w:rPr>
          <w:rFonts w:ascii="Times New Roman" w:eastAsia="Malgun Gothic" w:hAnsi="Times New Roman"/>
          <w:szCs w:val="20"/>
        </w:rPr>
        <w:t>we made a consensus that time offset between TPC commend and the application of TPC into PUSCH occasion follows the time offset defined between UL grant and corresponding PUSCH transmission</w:t>
      </w:r>
      <w:r w:rsidR="00EB49BE">
        <w:rPr>
          <w:rFonts w:ascii="Times New Roman" w:eastAsia="Malgun Gothic" w:hAnsi="Times New Roman"/>
          <w:szCs w:val="20"/>
        </w:rPr>
        <w:t xml:space="preserve">, and it is captured in </w:t>
      </w:r>
      <w:r w:rsidR="005559C8">
        <w:rPr>
          <w:rFonts w:ascii="Times New Roman" w:eastAsia="Malgun Gothic" w:hAnsi="Times New Roman"/>
          <w:szCs w:val="20"/>
        </w:rPr>
        <w:t>[TS38.</w:t>
      </w:r>
      <w:r w:rsidR="00EB49BE">
        <w:rPr>
          <w:rFonts w:ascii="Times New Roman" w:eastAsia="Malgun Gothic" w:hAnsi="Times New Roman"/>
          <w:szCs w:val="20"/>
        </w:rPr>
        <w:t>213</w:t>
      </w:r>
      <w:r w:rsidR="005559C8">
        <w:rPr>
          <w:rFonts w:ascii="Times New Roman" w:eastAsia="Malgun Gothic" w:hAnsi="Times New Roman"/>
          <w:szCs w:val="20"/>
        </w:rPr>
        <w:t xml:space="preserve"> 6.</w:t>
      </w:r>
      <w:r w:rsidR="00EB49BE">
        <w:rPr>
          <w:rFonts w:ascii="Times New Roman" w:eastAsia="Malgun Gothic" w:hAnsi="Times New Roman"/>
          <w:szCs w:val="20"/>
        </w:rPr>
        <w:t>1</w:t>
      </w:r>
      <w:r w:rsidR="005559C8">
        <w:rPr>
          <w:rFonts w:ascii="Times New Roman" w:eastAsia="Malgun Gothic" w:hAnsi="Times New Roman"/>
          <w:szCs w:val="20"/>
        </w:rPr>
        <w:t>.2</w:t>
      </w:r>
      <w:r w:rsidR="00EB49BE">
        <w:rPr>
          <w:rFonts w:ascii="Times New Roman" w:eastAsia="Malgun Gothic" w:hAnsi="Times New Roman"/>
          <w:szCs w:val="20"/>
        </w:rPr>
        <w:t>.1.1</w:t>
      </w:r>
      <w:r w:rsidR="005559C8">
        <w:rPr>
          <w:rFonts w:ascii="Times New Roman" w:eastAsia="Malgun Gothic" w:hAnsi="Times New Roman"/>
          <w:szCs w:val="20"/>
        </w:rPr>
        <w:t>]</w:t>
      </w:r>
      <w:r w:rsidR="00EB49BE">
        <w:rPr>
          <w:rFonts w:ascii="Times New Roman" w:eastAsia="Malgun Gothic" w:hAnsi="Times New Roman"/>
          <w:szCs w:val="20"/>
        </w:rPr>
        <w:t xml:space="preserve"> that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K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2</m:t>
            </m:r>
          </m:sub>
        </m:sSub>
      </m:oMath>
      <w:r w:rsidR="00EB49BE">
        <w:rPr>
          <w:rFonts w:ascii="Times New Roman" w:eastAsia="Malgun Gothic" w:hAnsi="Times New Roman" w:hint="eastAsia"/>
          <w:szCs w:val="20"/>
        </w:rPr>
        <w:t xml:space="preserve"> which defines the time offset between UL grant and PUSCH transmission can be larger than 1</w:t>
      </w:r>
      <w:r w:rsidR="00EB49BE">
        <w:rPr>
          <w:rFonts w:ascii="Times New Roman" w:eastAsia="Malgun Gothic" w:hAnsi="Times New Roman"/>
          <w:szCs w:val="20"/>
        </w:rPr>
        <w:t xml:space="preserve">. The details on how to define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K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2</m:t>
            </m:r>
          </m:sub>
        </m:sSub>
      </m:oMath>
      <w:r w:rsidR="00EB49BE">
        <w:rPr>
          <w:rFonts w:ascii="Times New Roman" w:eastAsia="Malgun Gothic" w:hAnsi="Times New Roman" w:hint="eastAsia"/>
          <w:szCs w:val="20"/>
        </w:rPr>
        <w:t xml:space="preserve"> value is described in table </w:t>
      </w:r>
      <w:r w:rsidR="00EB49BE">
        <w:rPr>
          <w:rFonts w:ascii="Times New Roman" w:eastAsia="Malgun Gothic" w:hAnsi="Times New Roman"/>
          <w:szCs w:val="20"/>
        </w:rPr>
        <w:t xml:space="preserve">6.1.2.1.1-2~5 in [TS38.214 6.1.2.1.1]. </w:t>
      </w:r>
    </w:p>
    <w:p w14:paraId="3D414FFB" w14:textId="101F4F48" w:rsidR="005E272A" w:rsidRDefault="005559C8" w:rsidP="00B86614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szCs w:val="20"/>
        </w:rPr>
        <w:t xml:space="preserve">Figure 1 is an example with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K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2</m:t>
            </m:r>
          </m:sub>
        </m:sSub>
      </m:oMath>
      <w:r>
        <w:rPr>
          <w:rFonts w:ascii="Times New Roman" w:eastAsia="Malgun Gothic" w:hAnsi="Times New Roman" w:hint="eastAsia"/>
          <w:szCs w:val="20"/>
        </w:rPr>
        <w:t xml:space="preserve"> larger than 1 slot, and it is obvious that </w:t>
      </w:r>
      <w:r>
        <w:rPr>
          <w:rFonts w:ascii="Times New Roman" w:eastAsia="Malgun Gothic" w:hAnsi="Times New Roman"/>
          <w:szCs w:val="20"/>
        </w:rPr>
        <w:t xml:space="preserve">TPC commend for PUSCH transmission occasion </w:t>
      </w:r>
      <m:oMath>
        <m:r>
          <w:rPr>
            <w:rFonts w:ascii="Cambria Math" w:eastAsia="Malgun Gothic" w:hAnsi="Cambria Math"/>
            <w:szCs w:val="20"/>
          </w:rPr>
          <m:t>i</m:t>
        </m:r>
      </m:oMath>
      <w:r>
        <w:rPr>
          <w:rFonts w:ascii="Times New Roman" w:eastAsia="Malgun Gothic" w:hAnsi="Times New Roman" w:hint="eastAsia"/>
          <w:szCs w:val="20"/>
        </w:rPr>
        <w:t xml:space="preserve"> can be re</w:t>
      </w:r>
      <w:r>
        <w:rPr>
          <w:rFonts w:ascii="Times New Roman" w:eastAsia="Malgun Gothic" w:hAnsi="Times New Roman"/>
          <w:szCs w:val="20"/>
        </w:rPr>
        <w:t xml:space="preserve">ceived before the PUSCH transmission occasion </w:t>
      </w:r>
      <m:oMath>
        <m:r>
          <w:rPr>
            <w:rFonts w:ascii="Cambria Math" w:eastAsia="Malgun Gothic" w:hAnsi="Cambria Math"/>
            <w:szCs w:val="20"/>
          </w:rPr>
          <m:t>i-1</m:t>
        </m:r>
      </m:oMath>
      <w:r>
        <w:rPr>
          <w:rFonts w:ascii="Times New Roman" w:eastAsia="Malgun Gothic" w:hAnsi="Times New Roman" w:hint="eastAsia"/>
          <w:szCs w:val="20"/>
        </w:rPr>
        <w:t>.</w:t>
      </w:r>
      <w:r>
        <w:rPr>
          <w:rFonts w:ascii="Times New Roman" w:eastAsia="Malgun Gothic" w:hAnsi="Times New Roman"/>
          <w:szCs w:val="20"/>
        </w:rPr>
        <w:t xml:space="preserve"> </w:t>
      </w:r>
      <w:r w:rsidR="00EB49BE">
        <w:rPr>
          <w:rFonts w:ascii="Times New Roman" w:eastAsia="Malgun Gothic" w:hAnsi="Times New Roman"/>
          <w:szCs w:val="20"/>
        </w:rPr>
        <w:t xml:space="preserve">Here </w:t>
      </w:r>
      <w:r w:rsidR="000F0147">
        <w:rPr>
          <w:rFonts w:ascii="Times New Roman" w:eastAsia="Malgun Gothic" w:hAnsi="Times New Roman"/>
          <w:szCs w:val="20"/>
        </w:rPr>
        <w:t>is</w:t>
      </w:r>
      <w:r w:rsidR="00EB49BE">
        <w:rPr>
          <w:rFonts w:ascii="Times New Roman" w:eastAsia="Malgun Gothic" w:hAnsi="Times New Roman"/>
          <w:szCs w:val="20"/>
        </w:rPr>
        <w:t xml:space="preserve"> our proposal to fix the misalignment.</w:t>
      </w:r>
    </w:p>
    <w:p w14:paraId="6A42D9DF" w14:textId="77777777" w:rsidR="005559C8" w:rsidRDefault="005559C8" w:rsidP="005559C8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</w:p>
    <w:p w14:paraId="1748E454" w14:textId="1BD22DA2" w:rsidR="005559C8" w:rsidRDefault="005559C8" w:rsidP="005559C8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 w:rsidRPr="005857EC">
        <w:rPr>
          <w:rFonts w:ascii="Times New Roman" w:eastAsia="Malgun Gothic" w:hAnsi="Times New Roman"/>
          <w:b/>
          <w:i/>
          <w:szCs w:val="20"/>
        </w:rPr>
        <w:t xml:space="preserve">Proposal </w:t>
      </w:r>
      <w:r>
        <w:rPr>
          <w:rFonts w:ascii="Times New Roman" w:eastAsia="Malgun Gothic" w:hAnsi="Times New Roman"/>
          <w:b/>
          <w:i/>
          <w:szCs w:val="20"/>
        </w:rPr>
        <w:t>2</w:t>
      </w:r>
      <w:r w:rsidRPr="005857EC">
        <w:rPr>
          <w:rFonts w:ascii="Times New Roman" w:eastAsia="Malgun Gothic" w:hAnsi="Times New Roman"/>
          <w:b/>
          <w:i/>
          <w:szCs w:val="20"/>
        </w:rPr>
        <w:t>:</w:t>
      </w:r>
      <w:r>
        <w:rPr>
          <w:rFonts w:ascii="Times New Roman" w:eastAsia="Malgun Gothic" w:hAnsi="Times New Roman"/>
          <w:b/>
          <w:i/>
          <w:szCs w:val="20"/>
        </w:rPr>
        <w:t xml:space="preserve"> Change the corresponding text in TS38.213 that TPC commend of PUSCH transmission occasion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i</m:t>
        </m:r>
      </m:oMath>
      <w:r>
        <w:rPr>
          <w:rFonts w:ascii="Times New Roman" w:eastAsia="Malgun Gothic" w:hAnsi="Times New Roman" w:hint="eastAsia"/>
          <w:b/>
          <w:i/>
          <w:szCs w:val="20"/>
        </w:rPr>
        <w:t xml:space="preserve"> </w:t>
      </w:r>
      <w:r>
        <w:rPr>
          <w:rFonts w:ascii="Times New Roman" w:eastAsia="Malgun Gothic" w:hAnsi="Times New Roman"/>
          <w:b/>
          <w:i/>
          <w:szCs w:val="20"/>
        </w:rPr>
        <w:t xml:space="preserve">can be received before the PUSCH transmission occasion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i-1</m:t>
        </m:r>
      </m:oMath>
    </w:p>
    <w:p w14:paraId="692D60BD" w14:textId="08EBCC87" w:rsidR="00056B88" w:rsidRDefault="00056B88" w:rsidP="00056B88">
      <w:pPr>
        <w:pStyle w:val="ListParagraph"/>
        <w:numPr>
          <w:ilvl w:val="0"/>
          <w:numId w:val="22"/>
        </w:num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>R</w:t>
      </w:r>
      <w:r>
        <w:rPr>
          <w:rFonts w:ascii="Times New Roman" w:eastAsia="Malgun Gothic" w:hAnsi="Times New Roman" w:hint="eastAsia"/>
          <w:b/>
          <w:i/>
          <w:szCs w:val="20"/>
        </w:rPr>
        <w:t xml:space="preserve">emove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last</m:t>
            </m:r>
          </m:sub>
        </m:sSub>
      </m:oMath>
      <w:r>
        <w:rPr>
          <w:rFonts w:ascii="Times New Roman" w:eastAsia="Malgun Gothic" w:hAnsi="Times New Roman" w:hint="eastAsia"/>
          <w:b/>
          <w:i/>
          <w:szCs w:val="20"/>
        </w:rPr>
        <w:t xml:space="preserve"> </w:t>
      </w:r>
      <w:r>
        <w:rPr>
          <w:rFonts w:ascii="Times New Roman" w:eastAsia="Malgun Gothic" w:hAnsi="Times New Roman"/>
          <w:b/>
          <w:i/>
          <w:szCs w:val="20"/>
        </w:rPr>
        <w:t xml:space="preserve">and related description for the power control of grant-based PUSCH transmission </w:t>
      </w:r>
    </w:p>
    <w:p w14:paraId="77B8E043" w14:textId="15F8B27D" w:rsidR="00056B88" w:rsidRPr="00056B88" w:rsidRDefault="00056B88" w:rsidP="00056B88">
      <w:pPr>
        <w:pStyle w:val="ListParagraph"/>
        <w:numPr>
          <w:ilvl w:val="0"/>
          <w:numId w:val="22"/>
        </w:num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 xml:space="preserve">Replace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last</m:t>
            </m:r>
          </m:sub>
        </m:sSub>
      </m:oMath>
      <w:r>
        <w:rPr>
          <w:rFonts w:ascii="Times New Roman" w:eastAsia="Malgun Gothic" w:hAnsi="Times New Roman" w:hint="eastAsia"/>
          <w:b/>
          <w:i/>
          <w:szCs w:val="20"/>
        </w:rPr>
        <w:t xml:space="preserve"> by more generous description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i-1</m:t>
        </m:r>
      </m:oMath>
      <w:r>
        <w:rPr>
          <w:rFonts w:ascii="Times New Roman" w:eastAsia="Malgun Gothic" w:hAnsi="Times New Roman" w:hint="eastAsia"/>
          <w:b/>
          <w:i/>
          <w:szCs w:val="20"/>
        </w:rPr>
        <w:t>, if needed</w:t>
      </w:r>
    </w:p>
    <w:p w14:paraId="42AD3C2C" w14:textId="503A4FAC" w:rsidR="001178AC" w:rsidRPr="00056B88" w:rsidRDefault="001178AC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1FA7356C" w14:textId="47E79F2C" w:rsidR="000C565C" w:rsidRPr="00EB49BE" w:rsidRDefault="00056B88" w:rsidP="00501556">
      <w:pPr>
        <w:pStyle w:val="B3"/>
        <w:ind w:left="284"/>
      </w:pPr>
      <w:r w:rsidRPr="00056B88">
        <w:rPr>
          <w:rFonts w:ascii="Times New Roman" w:eastAsia="Malgun Gothic" w:hAnsi="Times New Roman"/>
          <w:sz w:val="24"/>
          <w:szCs w:val="20"/>
          <w:u w:val="single"/>
        </w:rPr>
        <w:t xml:space="preserve">2.1.3 </w:t>
      </w:r>
      <w:r w:rsidR="000C565C" w:rsidRPr="00056B88">
        <w:rPr>
          <w:rFonts w:ascii="Times New Roman" w:eastAsia="Malgun Gothic" w:hAnsi="Times New Roman"/>
          <w:sz w:val="24"/>
          <w:szCs w:val="20"/>
          <w:u w:val="single"/>
        </w:rPr>
        <w:t xml:space="preserve">Unclear or duplicated notation of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4"/>
                <w:szCs w:val="20"/>
                <w:u w:val="single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4"/>
                <w:szCs w:val="20"/>
                <w:u w:val="single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 w:val="24"/>
                <w:szCs w:val="20"/>
                <w:u w:val="single"/>
              </w:rPr>
              <m:t>PUSCH,b,f,c</m:t>
            </m:r>
          </m:sub>
        </m:sSub>
      </m:oMath>
    </w:p>
    <w:p w14:paraId="517DFEBC" w14:textId="38823DD6" w:rsidR="00EA1437" w:rsidRDefault="00EA1437" w:rsidP="00D50E8C">
      <w:pPr>
        <w:pStyle w:val="B3"/>
        <w:ind w:left="0" w:firstLineChars="50" w:firstLine="110"/>
        <w:rPr>
          <w:rFonts w:eastAsia="Malgun Gothic"/>
          <w:szCs w:val="20"/>
        </w:rPr>
      </w:pPr>
      <w:r>
        <w:rPr>
          <w:rFonts w:eastAsia="Malgun Gothic" w:hint="eastAsia"/>
        </w:rPr>
        <w:t xml:space="preserve">In [TS38.213 7.1.1],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</m:oMath>
      <w:r>
        <w:rPr>
          <w:rFonts w:eastAsia="Malgun Gothic" w:hint="eastAsia"/>
          <w:szCs w:val="20"/>
        </w:rPr>
        <w:t xml:space="preserve"> is used to </w:t>
      </w:r>
      <w:r>
        <w:rPr>
          <w:rFonts w:eastAsia="Malgun Gothic"/>
          <w:szCs w:val="20"/>
        </w:rPr>
        <w:t>indicate</w:t>
      </w:r>
      <w:r>
        <w:rPr>
          <w:rFonts w:eastAsia="Malgun Gothic" w:hint="eastAsia"/>
          <w:szCs w:val="20"/>
        </w:rPr>
        <w:t xml:space="preserve"> </w:t>
      </w:r>
      <w:r>
        <w:rPr>
          <w:rFonts w:eastAsia="Malgun Gothic"/>
          <w:szCs w:val="20"/>
        </w:rPr>
        <w:t>either</w:t>
      </w:r>
      <w:r w:rsidR="00056B88">
        <w:rPr>
          <w:rFonts w:eastAsia="Malgun Gothic"/>
          <w:szCs w:val="20"/>
        </w:rPr>
        <w:t xml:space="preserve"> </w:t>
      </w:r>
      <w:r w:rsidR="00056B88" w:rsidRPr="00B916EC">
        <w:t>correction value</w:t>
      </w:r>
      <w:r w:rsidR="00056B88">
        <w:t xml:space="preserve"> </w:t>
      </w:r>
      <w:r w:rsidR="00056B88" w:rsidRPr="00B916EC">
        <w:t>referred to as a TPC command</w:t>
      </w:r>
      <w:r>
        <w:rPr>
          <w:rFonts w:eastAsia="Malgun Gothic"/>
          <w:szCs w:val="20"/>
        </w:rPr>
        <w:t xml:space="preserve"> or to indicate </w:t>
      </w:r>
      <w:r w:rsidR="00056B88">
        <w:rPr>
          <w:rFonts w:eastAsia="Malgun Gothic"/>
          <w:szCs w:val="20"/>
        </w:rPr>
        <w:t>accumulation of TPC comments received for one occasion of PUSCH transmission as shown below.</w:t>
      </w:r>
    </w:p>
    <w:p w14:paraId="489AC292" w14:textId="20C3E12C" w:rsidR="00EA1437" w:rsidRDefault="00EA1437" w:rsidP="00501556">
      <w:pPr>
        <w:pStyle w:val="B3"/>
        <w:ind w:left="284"/>
        <w:rPr>
          <w:rFonts w:eastAsia="Malgun Gothic"/>
        </w:rPr>
      </w:pPr>
      <w:r w:rsidRPr="00EA1437">
        <w:rPr>
          <w:rFonts w:eastAsia="Malgun Gothic"/>
        </w:rPr>
        <w:object w:dxaOrig="7320" w:dyaOrig="555" w14:anchorId="4DBDEF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25pt;height:27.55pt" o:ole="">
            <v:imagedata r:id="rId14" o:title=""/>
          </v:shape>
          <o:OLEObject Type="Embed" ProgID="Unknown" ShapeID="_x0000_i1025" DrawAspect="Content" ObjectID="_1595432042" r:id="rId15"/>
        </w:object>
      </w:r>
    </w:p>
    <w:p w14:paraId="5887E41C" w14:textId="77777777" w:rsidR="00FB1A2B" w:rsidRPr="00FB1A2B" w:rsidRDefault="00FB1A2B" w:rsidP="00FB1A2B">
      <w:pPr>
        <w:spacing w:after="180" w:line="240" w:lineRule="auto"/>
        <w:ind w:left="141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-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</w:r>
      <w:r w:rsidRPr="00FB1A2B">
        <w:rPr>
          <w:rFonts w:ascii="Times New Roman" w:eastAsia="Malgun Gothic" w:hAnsi="Times New Roman" w:cs="Times New Roman"/>
          <w:position w:val="-10"/>
          <w:sz w:val="20"/>
          <w:szCs w:val="20"/>
          <w:lang w:val="en-GB" w:eastAsia="en-US"/>
        </w:rPr>
        <w:object w:dxaOrig="300" w:dyaOrig="300" w14:anchorId="02B96334">
          <v:shape id="_x0000_i1026" type="#_x0000_t75" style="width:15.65pt;height:15.65pt" o:ole="">
            <v:imagedata r:id="rId16" o:title=""/>
          </v:shape>
          <o:OLEObject Type="Embed" ProgID="Equation.3" ShapeID="_x0000_i1026" DrawAspect="Content" ObjectID="_1595432043" r:id="rId17"/>
        </w:objec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a PUSCH transmission occasion immediately prior to PUSCH transmission occasion </w:t>
      </w:r>
      <w:r w:rsidRPr="00FB1A2B">
        <w:rPr>
          <w:rFonts w:ascii="Times New Roman" w:eastAsia="Malgun Gothic" w:hAnsi="Times New Roman" w:cs="Times New Roman"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6B8253F2" wp14:editId="01DB6C05">
            <wp:extent cx="100330" cy="140970"/>
            <wp:effectExtent l="0" t="0" r="0" b="0"/>
            <wp:docPr id="1307" name="Picture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6E9C0" w14:textId="77777777" w:rsidR="00FB1A2B" w:rsidRPr="00FB1A2B" w:rsidRDefault="00FB1A2B" w:rsidP="00FB1A2B">
      <w:pPr>
        <w:spacing w:after="180" w:line="240" w:lineRule="auto"/>
        <w:ind w:left="141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-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  <w:t>if the PUSCH transmission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occasions </w:t>
      </w:r>
      <w:r w:rsidRPr="00FB1A2B">
        <w:rPr>
          <w:rFonts w:ascii="Times New Roman" w:eastAsia="Malgun Gothic" w:hAnsi="Times New Roman" w:cs="Times New Roman"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59CBAE18" wp14:editId="75E2A3FD">
            <wp:extent cx="90170" cy="150495"/>
            <wp:effectExtent l="0" t="0" r="5080" b="1905"/>
            <wp:docPr id="1306" name="Picture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and </w:t>
      </w:r>
      <w:r w:rsidRPr="00FB1A2B">
        <w:rPr>
          <w:rFonts w:ascii="Times New Roman" w:eastAsia="Malgun Gothic" w:hAnsi="Times New Roman" w:cs="Times New Roman"/>
          <w:position w:val="-10"/>
          <w:sz w:val="20"/>
          <w:szCs w:val="20"/>
          <w:lang w:val="en-GB" w:eastAsia="en-US"/>
        </w:rPr>
        <w:object w:dxaOrig="300" w:dyaOrig="300" w14:anchorId="1D1F658F">
          <v:shape id="_x0000_i1027" type="#_x0000_t75" style="width:15.65pt;height:15.65pt" o:ole="">
            <v:imagedata r:id="rId16" o:title=""/>
          </v:shape>
          <o:OLEObject Type="Embed" ProgID="Equation.3" ShapeID="_x0000_i1027" DrawAspect="Content" ObjectID="_1595432044" r:id="rId20"/>
        </w:objec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on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UL BWP </w:t>
      </w:r>
      <w:r w:rsidRPr="00FB1A2B">
        <w:rPr>
          <w:rFonts w:ascii="Times New Roman" w:eastAsia="Malgun Gothic" w:hAnsi="Times New Roman" w:cs="Times New Roman"/>
          <w:iCs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12BA0684" wp14:editId="0598B51F">
            <wp:extent cx="120650" cy="170815"/>
            <wp:effectExtent l="0" t="0" r="0" b="635"/>
            <wp:docPr id="1305" name="Picture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of carrier </w:t>
      </w:r>
      <w:r w:rsidRPr="00FB1A2B">
        <w:rPr>
          <w:rFonts w:ascii="Times New Roman" w:eastAsia="Malgun Gothic" w:hAnsi="Times New Roman" w:cs="Times New Roman"/>
          <w:iCs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4E691E75" wp14:editId="31C25130">
            <wp:extent cx="130810" cy="200660"/>
            <wp:effectExtent l="0" t="0" r="2540" b="8890"/>
            <wp:docPr id="1304" name="Picture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of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serving cell </w:t>
      </w:r>
      <w:r w:rsidRPr="00FB1A2B">
        <w:rPr>
          <w:rFonts w:ascii="Times New Roman" w:eastAsia="Malgun Gothic" w:hAnsi="Times New Roman" w:cs="Times New Roman"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06B15A62" wp14:editId="5CE52110">
            <wp:extent cx="120650" cy="130810"/>
            <wp:effectExtent l="0" t="0" r="0" b="2540"/>
            <wp:docPr id="1303" name="Picture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are in response to detection by the UE of DCI format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>(s)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0_0 or DCI format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>(s)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0_1, </w:t>
      </w:r>
      <w:r w:rsidRPr="00FB1A2B">
        <w:rPr>
          <w:rFonts w:ascii="Times New Roman" w:eastAsia="Malgun Gothic" w:hAnsi="Times New Roman" w:cs="Times New Roman"/>
          <w:noProof/>
          <w:position w:val="-4"/>
          <w:sz w:val="20"/>
          <w:szCs w:val="20"/>
          <w:lang w:val="en-GB" w:eastAsia="en-GB"/>
        </w:rPr>
        <w:drawing>
          <wp:inline distT="0" distB="0" distL="0" distR="0" wp14:anchorId="5D325D3E" wp14:editId="70300C15">
            <wp:extent cx="170815" cy="130810"/>
            <wp:effectExtent l="0" t="0" r="635" b="2540"/>
            <wp:docPr id="1302" name="Picture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is a number of 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DCI format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>s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2_2 with CRC scrambled by a TPC-PUSCH-RNTI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that the UE receives corresponding PDCCHs </w:t>
      </w:r>
    </w:p>
    <w:p w14:paraId="3211F1AD" w14:textId="77777777" w:rsidR="00FB1A2B" w:rsidRPr="00FB1A2B" w:rsidRDefault="00FB1A2B" w:rsidP="00FB1A2B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-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after 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 last symbol of a corresponding PDCCH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for PUSCH transmission occasion </w:t>
      </w:r>
      <w:r w:rsidRPr="00FB1A2B">
        <w:rPr>
          <w:rFonts w:ascii="Times New Roman" w:eastAsia="Malgun Gothic" w:hAnsi="Times New Roman" w:cs="Times New Roman"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137148FB" wp14:editId="7C097EF3">
            <wp:extent cx="200660" cy="200660"/>
            <wp:effectExtent l="0" t="0" r="8890" b="8890"/>
            <wp:docPr id="1301" name="Picture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>, and</w:t>
      </w:r>
    </w:p>
    <w:p w14:paraId="757137A9" w14:textId="77777777" w:rsidR="00FB1A2B" w:rsidRPr="00FB1A2B" w:rsidRDefault="00FB1A2B" w:rsidP="00FB1A2B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-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before 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 last symbol of a corresponding PDCCH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for PUSCH transmission occasion </w:t>
      </w:r>
      <w:r w:rsidRPr="00FB1A2B">
        <w:rPr>
          <w:rFonts w:ascii="Times New Roman" w:eastAsia="Malgun Gothic" w:hAnsi="Times New Roman" w:cs="Times New Roman"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13583235" wp14:editId="398ACD88">
            <wp:extent cx="90170" cy="140970"/>
            <wp:effectExtent l="0" t="0" r="5080" b="0"/>
            <wp:docPr id="1300" name="Picture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</w:t>
      </w:r>
    </w:p>
    <w:p w14:paraId="7E3F9BBA" w14:textId="04F1C76A" w:rsidR="00056B88" w:rsidRPr="00FB1A2B" w:rsidRDefault="00056B88" w:rsidP="00D50E8C">
      <w:pPr>
        <w:pStyle w:val="B3"/>
        <w:ind w:left="0" w:firstLine="0"/>
        <w:rPr>
          <w:rFonts w:eastAsia="Malgun Gothic"/>
        </w:rPr>
      </w:pPr>
    </w:p>
    <w:p w14:paraId="4A7BD5AB" w14:textId="28F22832" w:rsidR="00FB1A2B" w:rsidRPr="00FB1A2B" w:rsidRDefault="00FB1A2B" w:rsidP="00FB1A2B">
      <w:pPr>
        <w:pStyle w:val="B3"/>
        <w:ind w:left="0" w:firstLineChars="50" w:firstLine="110"/>
        <w:rPr>
          <w:rFonts w:eastAsia="Malgun Gothic"/>
        </w:rPr>
      </w:pPr>
      <w:r>
        <w:rPr>
          <w:rFonts w:eastAsia="Malgun Gothic" w:hint="eastAsia"/>
        </w:rPr>
        <w:lastRenderedPageBreak/>
        <w:t xml:space="preserve">The expression shows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</m:oMath>
      <w:r>
        <w:rPr>
          <w:rFonts w:eastAsia="Malgun Gothic" w:hint="eastAsia"/>
          <w:szCs w:val="20"/>
        </w:rPr>
        <w:t xml:space="preserve"> is a function of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K</m:t>
            </m:r>
          </m:e>
          <m:sub>
            <m:r>
              <w:rPr>
                <w:rFonts w:ascii="Cambria Math" w:eastAsia="Malgun Gothic" w:hAnsi="Cambria Math"/>
                <w:szCs w:val="20"/>
              </w:rPr>
              <m:t>PUSCH</m:t>
            </m:r>
          </m:sub>
        </m:sSub>
      </m:oMath>
      <w:r>
        <w:rPr>
          <w:rFonts w:eastAsia="Malgun Gothic" w:hint="eastAsia"/>
          <w:szCs w:val="20"/>
        </w:rPr>
        <w:t xml:space="preserve"> which cannot be true if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</m:oMath>
      <w:r>
        <w:rPr>
          <w:rFonts w:eastAsia="Malgun Gothic" w:hint="eastAsia"/>
          <w:szCs w:val="20"/>
        </w:rPr>
        <w:t xml:space="preserve"> indicates TPC commend of single PDCCH. </w:t>
      </w:r>
      <w:r>
        <w:rPr>
          <w:rFonts w:eastAsia="Malgun Gothic"/>
          <w:szCs w:val="20"/>
        </w:rPr>
        <w:t xml:space="preserve">To keep the concept of current text as much as possible and to minimize the modification, we suggest to use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</m:oMath>
      <w:r>
        <w:rPr>
          <w:rFonts w:eastAsia="Malgun Gothic" w:hint="eastAsia"/>
          <w:szCs w:val="20"/>
        </w:rPr>
        <w:t xml:space="preserve"> as </w:t>
      </w:r>
      <w:r>
        <w:rPr>
          <w:rFonts w:eastAsia="Malgun Gothic"/>
          <w:szCs w:val="20"/>
        </w:rPr>
        <w:t xml:space="preserve">value of power control adjustment at PUSCH transmission occasion </w:t>
      </w:r>
      <m:oMath>
        <m:r>
          <w:rPr>
            <w:rFonts w:ascii="Cambria Math" w:eastAsia="Malgun Gothic" w:hAnsi="Cambria Math"/>
            <w:szCs w:val="20"/>
          </w:rPr>
          <m:t>i</m:t>
        </m:r>
      </m:oMath>
      <w:r>
        <w:rPr>
          <w:rFonts w:eastAsia="Malgun Gothic" w:hint="eastAsia"/>
          <w:szCs w:val="20"/>
        </w:rPr>
        <w:t xml:space="preserve">, given by one of several of </w:t>
      </w:r>
      <w:r>
        <w:rPr>
          <w:rFonts w:eastAsia="Malgun Gothic"/>
          <w:szCs w:val="20"/>
        </w:rPr>
        <w:t xml:space="preserve">TPC comments. </w:t>
      </w:r>
      <w:r w:rsidR="000F0147">
        <w:rPr>
          <w:rFonts w:eastAsia="Malgun Gothic"/>
          <w:szCs w:val="20"/>
        </w:rPr>
        <w:t>And</w:t>
      </w:r>
      <w:r>
        <w:rPr>
          <w:rFonts w:eastAsia="Malgun Gothic"/>
          <w:szCs w:val="20"/>
        </w:rPr>
        <w:t>, we can simplify or remove the equation to avoid complicated description.</w:t>
      </w:r>
      <w:r>
        <w:rPr>
          <w:rFonts w:eastAsia="Malgun Gothic" w:hint="eastAsia"/>
          <w:szCs w:val="20"/>
        </w:rPr>
        <w:t xml:space="preserve"> </w:t>
      </w:r>
    </w:p>
    <w:p w14:paraId="4AEB16B9" w14:textId="77777777" w:rsidR="00FB1A2B" w:rsidRDefault="00FB1A2B" w:rsidP="00D50E8C">
      <w:pPr>
        <w:pStyle w:val="B3"/>
        <w:ind w:left="0" w:firstLine="0"/>
        <w:rPr>
          <w:rFonts w:eastAsia="Malgun Gothic"/>
          <w:szCs w:val="20"/>
        </w:rPr>
      </w:pPr>
    </w:p>
    <w:p w14:paraId="1A6403AF" w14:textId="59E3352A" w:rsidR="005857EC" w:rsidRPr="00FB1A2B" w:rsidRDefault="005857EC" w:rsidP="00D50E8C">
      <w:pPr>
        <w:pStyle w:val="B3"/>
        <w:ind w:left="0" w:firstLine="0"/>
        <w:rPr>
          <w:rFonts w:eastAsia="Malgun Gothic"/>
          <w:b/>
          <w:i/>
        </w:rPr>
      </w:pPr>
      <w:r w:rsidRPr="00FB1A2B">
        <w:rPr>
          <w:rFonts w:eastAsia="Malgun Gothic"/>
          <w:b/>
          <w:i/>
          <w:szCs w:val="20"/>
        </w:rPr>
        <w:t xml:space="preserve">Proposal 3: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noProof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</m:oMath>
      <w:r w:rsidRPr="00FB1A2B">
        <w:rPr>
          <w:rFonts w:eastAsia="Malgun Gothic" w:hint="eastAsia"/>
          <w:b/>
          <w:i/>
          <w:szCs w:val="20"/>
        </w:rPr>
        <w:t xml:space="preserve"> indicates the correction value according to single o</w:t>
      </w:r>
      <w:r w:rsidR="00FB1A2B" w:rsidRPr="00FB1A2B">
        <w:rPr>
          <w:rFonts w:eastAsia="Malgun Gothic"/>
          <w:b/>
          <w:i/>
          <w:szCs w:val="20"/>
        </w:rPr>
        <w:t>r</w:t>
      </w:r>
      <w:r w:rsidRPr="00FB1A2B">
        <w:rPr>
          <w:rFonts w:eastAsia="Malgun Gothic" w:hint="eastAsia"/>
          <w:b/>
          <w:i/>
          <w:szCs w:val="20"/>
        </w:rPr>
        <w:t xml:space="preserve"> accumulation of TPC commends</w:t>
      </w:r>
      <w:r w:rsidR="00FB1A2B" w:rsidRPr="00FB1A2B">
        <w:rPr>
          <w:rFonts w:eastAsia="Malgun Gothic"/>
          <w:b/>
          <w:i/>
          <w:szCs w:val="20"/>
        </w:rPr>
        <w:t xml:space="preserve"> at PUSCH transmission occasion i</w:t>
      </w:r>
    </w:p>
    <w:p w14:paraId="03AC99C6" w14:textId="05096957" w:rsidR="000C38AE" w:rsidRPr="00FB1A2B" w:rsidRDefault="00FB1A2B" w:rsidP="00FB1A2B">
      <w:pPr>
        <w:pStyle w:val="ListParagraph"/>
        <w:numPr>
          <w:ilvl w:val="0"/>
          <w:numId w:val="23"/>
        </w:num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 w:rsidRPr="00FB1A2B">
        <w:rPr>
          <w:rFonts w:ascii="Times New Roman" w:eastAsia="Malgun Gothic" w:hAnsi="Times New Roman" w:hint="eastAsia"/>
          <w:b/>
          <w:i/>
          <w:szCs w:val="20"/>
        </w:rPr>
        <w:t xml:space="preserve">Also simplify the expression of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noProof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</m:oMath>
      <w:r w:rsidRPr="00FB1A2B">
        <w:rPr>
          <w:rFonts w:ascii="Times New Roman" w:eastAsia="Malgun Gothic" w:hAnsi="Times New Roman" w:hint="eastAsia"/>
          <w:b/>
          <w:i/>
          <w:szCs w:val="20"/>
        </w:rPr>
        <w:t xml:space="preserve"> as </w:t>
      </w:r>
      <w:r>
        <w:rPr>
          <w:rFonts w:ascii="Times New Roman" w:eastAsia="Malgun Gothic" w:hAnsi="Times New Roman"/>
          <w:b/>
          <w:i/>
          <w:szCs w:val="20"/>
        </w:rPr>
        <w:t xml:space="preserve">a </w:t>
      </w:r>
      <w:r w:rsidRPr="00FB1A2B">
        <w:rPr>
          <w:rFonts w:ascii="Times New Roman" w:eastAsia="Malgun Gothic" w:hAnsi="Times New Roman" w:hint="eastAsia"/>
          <w:b/>
          <w:i/>
          <w:szCs w:val="20"/>
        </w:rPr>
        <w:t xml:space="preserve">function of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i</m:t>
        </m:r>
      </m:oMath>
      <w:r w:rsidRPr="00FB1A2B">
        <w:rPr>
          <w:rFonts w:ascii="Times New Roman" w:eastAsia="Malgun Gothic" w:hAnsi="Times New Roman" w:hint="eastAsia"/>
          <w:b/>
          <w:i/>
          <w:szCs w:val="20"/>
        </w:rPr>
        <w:t xml:space="preserve">,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l</m:t>
        </m:r>
      </m:oMath>
      <w:r>
        <w:rPr>
          <w:rFonts w:ascii="Times New Roman" w:eastAsia="Malgun Gothic" w:hAnsi="Times New Roman"/>
          <w:b/>
          <w:i/>
          <w:szCs w:val="20"/>
        </w:rPr>
        <w:t xml:space="preserve"> only.</w:t>
      </w:r>
    </w:p>
    <w:p w14:paraId="0EC748A6" w14:textId="5CDED778" w:rsidR="00FB1A2B" w:rsidRDefault="00FB1A2B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6BFCF886" w14:textId="3033994C" w:rsidR="002105A9" w:rsidRDefault="002105A9" w:rsidP="00872C28">
      <w:pPr>
        <w:spacing w:afterLines="50" w:after="12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For the condition of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PUSCH,b,f,c(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Cs w:val="20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Cs w:val="20"/>
                  </w:rPr>
                  <m:t>i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Cs w:val="20"/>
                  </w:rPr>
                  <m:t>last</m:t>
                </m:r>
              </m:sub>
            </m:sSub>
            <m:r>
              <w:rPr>
                <w:rFonts w:ascii="Cambria Math" w:eastAsia="Malgun Gothic" w:hAnsi="Cambria Math"/>
                <w:noProof/>
                <w:szCs w:val="20"/>
              </w:rPr>
              <m:t>,i,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Cs w:val="20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Cs w:val="20"/>
                  </w:rPr>
                  <m:t>PUSCH</m:t>
                </m:r>
              </m:sub>
            </m:sSub>
            <m:r>
              <w:rPr>
                <w:rFonts w:ascii="Cambria Math" w:eastAsia="Malgun Gothic" w:hAnsi="Cambria Math"/>
                <w:noProof/>
                <w:szCs w:val="20"/>
              </w:rPr>
              <m:t>,l</m:t>
            </m:r>
          </m:sub>
        </m:sSub>
        <m:r>
          <w:rPr>
            <w:rFonts w:ascii="Cambria Math" w:eastAsia="Malgun Gothic" w:hAnsi="Cambria Math"/>
            <w:noProof/>
            <w:szCs w:val="20"/>
          </w:rPr>
          <m:t>)=0</m:t>
        </m:r>
      </m:oMath>
      <w:r>
        <w:rPr>
          <w:rFonts w:ascii="Times New Roman" w:eastAsia="Malgun Gothic" w:hAnsi="Times New Roman" w:hint="eastAsia"/>
          <w:szCs w:val="20"/>
        </w:rPr>
        <w:t xml:space="preserve">, </w:t>
      </w:r>
      <w:r>
        <w:rPr>
          <w:rFonts w:ascii="Times New Roman" w:eastAsia="Malgun Gothic" w:hAnsi="Times New Roman"/>
          <w:szCs w:val="20"/>
        </w:rPr>
        <w:t xml:space="preserve">current text describes that the adjustment value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PUSCH,b,f,c(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Cs w:val="20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Cs w:val="20"/>
                  </w:rPr>
                  <m:t>i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Cs w:val="20"/>
                  </w:rPr>
                  <m:t>last</m:t>
                </m:r>
              </m:sub>
            </m:sSub>
            <m:r>
              <w:rPr>
                <w:rFonts w:ascii="Cambria Math" w:eastAsia="Malgun Gothic" w:hAnsi="Cambria Math"/>
                <w:noProof/>
                <w:szCs w:val="20"/>
              </w:rPr>
              <m:t>,i,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Cs w:val="20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Cs w:val="20"/>
                  </w:rPr>
                  <m:t>PUSCH</m:t>
                </m:r>
              </m:sub>
            </m:sSub>
            <m:r>
              <w:rPr>
                <w:rFonts w:ascii="Cambria Math" w:eastAsia="Malgun Gothic" w:hAnsi="Cambria Math"/>
                <w:noProof/>
                <w:szCs w:val="20"/>
              </w:rPr>
              <m:t>,l</m:t>
            </m:r>
          </m:sub>
        </m:sSub>
        <m:r>
          <w:rPr>
            <w:rFonts w:ascii="Cambria Math" w:eastAsia="Malgun Gothic" w:hAnsi="Cambria Math"/>
            <w:noProof/>
            <w:szCs w:val="20"/>
          </w:rPr>
          <m:t>)</m:t>
        </m:r>
      </m:oMath>
      <w:r>
        <w:rPr>
          <w:rFonts w:ascii="Times New Roman" w:eastAsia="Malgun Gothic" w:hAnsi="Times New Roman" w:hint="eastAsia"/>
          <w:szCs w:val="20"/>
        </w:rPr>
        <w:t xml:space="preserve"> is zero </w:t>
      </w:r>
      <w:r>
        <w:rPr>
          <w:rFonts w:ascii="Times New Roman" w:eastAsia="Malgun Gothic" w:hAnsi="Times New Roman"/>
          <w:szCs w:val="20"/>
        </w:rPr>
        <w:t xml:space="preserve">if no TPC commends are received during the corresponding time slots. But it should be clarified that the condition of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Cs w:val="20"/>
              </w:rPr>
              <m:t>PUSCH,b,f,c(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Cs w:val="20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Cs w:val="20"/>
                  </w:rPr>
                  <m:t>i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Cs w:val="20"/>
                  </w:rPr>
                  <m:t>last</m:t>
                </m:r>
              </m:sub>
            </m:sSub>
            <m:r>
              <w:rPr>
                <w:rFonts w:ascii="Cambria Math" w:eastAsia="Malgun Gothic" w:hAnsi="Cambria Math"/>
                <w:noProof/>
                <w:szCs w:val="20"/>
              </w:rPr>
              <m:t>,i,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  <w:szCs w:val="20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  <w:szCs w:val="20"/>
                  </w:rPr>
                  <m:t>K</m:t>
                </m:r>
              </m:e>
              <m:sub>
                <m:r>
                  <w:rPr>
                    <w:rFonts w:ascii="Cambria Math" w:eastAsia="Malgun Gothic" w:hAnsi="Cambria Math"/>
                    <w:noProof/>
                    <w:szCs w:val="20"/>
                  </w:rPr>
                  <m:t>PUSCH</m:t>
                </m:r>
              </m:sub>
            </m:sSub>
            <m:r>
              <w:rPr>
                <w:rFonts w:ascii="Cambria Math" w:eastAsia="Malgun Gothic" w:hAnsi="Cambria Math"/>
                <w:noProof/>
                <w:szCs w:val="20"/>
              </w:rPr>
              <m:t>,l</m:t>
            </m:r>
          </m:sub>
        </m:sSub>
        <m:r>
          <w:rPr>
            <w:rFonts w:ascii="Cambria Math" w:eastAsia="Malgun Gothic" w:hAnsi="Cambria Math"/>
            <w:noProof/>
            <w:szCs w:val="20"/>
          </w:rPr>
          <m:t>)</m:t>
        </m:r>
        <m:r>
          <w:rPr>
            <w:rFonts w:ascii="Cambria Math" w:eastAsia="Malgun Gothic" w:hAnsi="Cambria Math"/>
            <w:szCs w:val="20"/>
          </w:rPr>
          <m:t>=0</m:t>
        </m:r>
      </m:oMath>
      <w:r>
        <w:rPr>
          <w:rFonts w:ascii="Times New Roman" w:eastAsia="Malgun Gothic" w:hAnsi="Times New Roman" w:hint="eastAsia"/>
          <w:szCs w:val="20"/>
        </w:rPr>
        <w:t xml:space="preserve"> </w:t>
      </w:r>
      <w:r>
        <w:rPr>
          <w:rFonts w:ascii="Times New Roman" w:eastAsia="Malgun Gothic" w:hAnsi="Times New Roman"/>
          <w:szCs w:val="20"/>
        </w:rPr>
        <w:t xml:space="preserve">is separately counted for </w:t>
      </w:r>
      <m:oMath>
        <m:r>
          <w:rPr>
            <w:rFonts w:ascii="Cambria Math" w:eastAsia="Malgun Gothic" w:hAnsi="Cambria Math"/>
            <w:szCs w:val="20"/>
          </w:rPr>
          <m:t>l=0</m:t>
        </m:r>
      </m:oMath>
      <w:r>
        <w:rPr>
          <w:rFonts w:ascii="Times New Roman" w:eastAsia="Malgun Gothic" w:hAnsi="Times New Roman" w:hint="eastAsia"/>
          <w:szCs w:val="20"/>
        </w:rPr>
        <w:t xml:space="preserve"> or </w:t>
      </w:r>
      <m:oMath>
        <m:r>
          <w:rPr>
            <w:rFonts w:ascii="Cambria Math" w:eastAsia="Malgun Gothic" w:hAnsi="Cambria Math"/>
            <w:szCs w:val="20"/>
          </w:rPr>
          <m:t>l=1</m:t>
        </m:r>
      </m:oMath>
    </w:p>
    <w:p w14:paraId="468CC08A" w14:textId="20C3565C" w:rsidR="002105A9" w:rsidRDefault="002105A9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7C44827B" w14:textId="4304C5B8" w:rsidR="002105A9" w:rsidRDefault="002105A9" w:rsidP="002105A9">
      <w:pPr>
        <w:spacing w:afterLines="50" w:after="12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 xml:space="preserve">Proposal 4: The condition of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noProof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noProof/>
                <w:szCs w:val="20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noProof/>
                <w:szCs w:val="20"/>
              </w:rPr>
              <m:t>PUSCH,b,f,c</m:t>
            </m:r>
          </m:sub>
        </m:sSub>
        <m:r>
          <m:rPr>
            <m:sty m:val="bi"/>
          </m:rPr>
          <w:rPr>
            <w:rFonts w:ascii="Cambria Math" w:eastAsia="Malgun Gothic" w:hAnsi="Cambria Math"/>
            <w:noProof/>
            <w:szCs w:val="20"/>
          </w:rPr>
          <m:t>=0</m:t>
        </m:r>
      </m:oMath>
      <w:r>
        <w:rPr>
          <w:rFonts w:ascii="Times New Roman" w:eastAsia="Malgun Gothic" w:hAnsi="Times New Roman" w:hint="eastAsia"/>
          <w:b/>
          <w:i/>
          <w:szCs w:val="20"/>
        </w:rPr>
        <w:t xml:space="preserve"> is separately </w:t>
      </w:r>
      <w:r w:rsidRPr="002105A9">
        <w:rPr>
          <w:rFonts w:ascii="Times New Roman" w:eastAsia="Malgun Gothic" w:hAnsi="Times New Roman" w:hint="eastAsia"/>
          <w:b/>
          <w:i/>
          <w:szCs w:val="20"/>
        </w:rPr>
        <w:t xml:space="preserve">counted for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l=0</m:t>
        </m:r>
      </m:oMath>
      <w:r w:rsidRPr="002105A9">
        <w:rPr>
          <w:rFonts w:ascii="Times New Roman" w:eastAsia="Malgun Gothic" w:hAnsi="Times New Roman" w:hint="eastAsia"/>
          <w:b/>
          <w:i/>
          <w:szCs w:val="20"/>
        </w:rPr>
        <w:t xml:space="preserve"> or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l=1</m:t>
        </m:r>
      </m:oMath>
    </w:p>
    <w:p w14:paraId="7822BE27" w14:textId="33CB9DF0" w:rsidR="005857EC" w:rsidRDefault="005857EC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66BF2640" w14:textId="4818C77C" w:rsidR="007D6341" w:rsidRPr="00FC631C" w:rsidRDefault="007D6341" w:rsidP="007D6341">
      <w:pPr>
        <w:pStyle w:val="Heading1"/>
      </w:pPr>
      <w:r w:rsidRPr="00FC631C">
        <w:rPr>
          <w:lang w:eastAsia="zh-CN"/>
        </w:rPr>
        <w:t>3.</w:t>
      </w:r>
      <w:r w:rsidRPr="00FC631C">
        <w:t xml:space="preserve"> </w:t>
      </w:r>
      <w:r>
        <w:t>Text proposals</w:t>
      </w:r>
    </w:p>
    <w:p w14:paraId="44AA95C6" w14:textId="77777777" w:rsidR="007D6341" w:rsidRDefault="007D6341" w:rsidP="007D6341">
      <w:pPr>
        <w:spacing w:afterLines="50" w:after="12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Considering all the proposals above together, we suggest text proposal </w:t>
      </w:r>
      <w:r>
        <w:rPr>
          <w:rFonts w:ascii="Times New Roman" w:eastAsia="Malgun Gothic" w:hAnsi="Times New Roman"/>
          <w:szCs w:val="20"/>
        </w:rPr>
        <w:t xml:space="preserve">for PUSCH power control </w:t>
      </w:r>
      <w:r>
        <w:rPr>
          <w:rFonts w:ascii="Times New Roman" w:eastAsia="Malgun Gothic" w:hAnsi="Times New Roman" w:hint="eastAsia"/>
          <w:szCs w:val="20"/>
        </w:rPr>
        <w:t>as below.</w:t>
      </w:r>
    </w:p>
    <w:p w14:paraId="7183C23A" w14:textId="77777777" w:rsidR="007D6341" w:rsidRPr="007D6341" w:rsidRDefault="007D6341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79EC9B9C" w14:textId="75DC41F0" w:rsidR="005857EC" w:rsidRPr="00EC4E4D" w:rsidRDefault="00EC4E4D" w:rsidP="00872C28">
      <w:pPr>
        <w:spacing w:afterLines="50" w:after="12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szCs w:val="20"/>
        </w:rPr>
        <w:t>-----------------------------------------------</w:t>
      </w:r>
      <w:r w:rsidR="005857EC" w:rsidRPr="00EC4E4D">
        <w:rPr>
          <w:rFonts w:ascii="Times New Roman" w:eastAsia="Malgun Gothic" w:hAnsi="Times New Roman"/>
          <w:szCs w:val="20"/>
        </w:rPr>
        <w:t>Text proposal [TS38.213 7.1.1]</w:t>
      </w:r>
      <w:r w:rsidRPr="00EC4E4D">
        <w:rPr>
          <w:rFonts w:ascii="Times New Roman" w:eastAsia="Malgun Gothic" w:hAnsi="Times New Roman"/>
          <w:szCs w:val="20"/>
        </w:rPr>
        <w:t xml:space="preserve"> </w:t>
      </w:r>
      <w:r>
        <w:rPr>
          <w:rFonts w:ascii="Times New Roman" w:eastAsia="Malgun Gothic" w:hAnsi="Times New Roman"/>
          <w:szCs w:val="20"/>
        </w:rPr>
        <w:t>---------------------------------------------</w:t>
      </w:r>
    </w:p>
    <w:p w14:paraId="064490E2" w14:textId="347D5338" w:rsidR="005857EC" w:rsidRDefault="005857EC" w:rsidP="00872C28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</w:p>
    <w:p w14:paraId="01E7A9F0" w14:textId="77777777" w:rsidR="005857EC" w:rsidRPr="005857EC" w:rsidRDefault="005857EC" w:rsidP="005857E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Malgun Gothic" w:hAnsi="Arial" w:cs="Times New Roman"/>
          <w:sz w:val="20"/>
          <w:szCs w:val="20"/>
          <w:lang w:val="en-GB" w:eastAsia="en-US"/>
        </w:rPr>
      </w:pPr>
      <w:bookmarkStart w:id="11" w:name="_Ref500774487"/>
      <w:bookmarkStart w:id="12" w:name="_Toc517265034"/>
      <w:bookmarkStart w:id="13" w:name="_Ref497117847"/>
      <w:r w:rsidRPr="005857EC">
        <w:rPr>
          <w:rFonts w:ascii="Arial" w:eastAsia="Malgun Gothic" w:hAnsi="Arial" w:cs="Times New Roman"/>
          <w:sz w:val="20"/>
          <w:szCs w:val="20"/>
          <w:lang w:val="en-GB" w:eastAsia="en-US"/>
        </w:rPr>
        <w:t>7.1.1</w:t>
      </w:r>
      <w:r w:rsidRPr="005857EC">
        <w:rPr>
          <w:rFonts w:ascii="Arial" w:eastAsia="Malgun Gothic" w:hAnsi="Arial" w:cs="Times New Roman"/>
          <w:sz w:val="20"/>
          <w:szCs w:val="20"/>
          <w:lang w:val="en-GB" w:eastAsia="en-US"/>
        </w:rPr>
        <w:tab/>
        <w:t>UE behaviour</w:t>
      </w:r>
      <w:bookmarkEnd w:id="11"/>
      <w:bookmarkEnd w:id="12"/>
    </w:p>
    <w:bookmarkEnd w:id="13"/>
    <w:p w14:paraId="2F6F0447" w14:textId="77777777" w:rsidR="005857EC" w:rsidRPr="005857EC" w:rsidRDefault="005857EC" w:rsidP="005857EC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If a UE transmits a PUSCH on UL BWP </w:t>
      </w:r>
      <w:r w:rsidRPr="005857EC">
        <w:rPr>
          <w:rFonts w:ascii="Times New Roman" w:eastAsia="Malgun Gothic" w:hAnsi="Times New Roman" w:cs="Times New Roman"/>
          <w:iCs/>
          <w:position w:val="-6"/>
          <w:sz w:val="20"/>
          <w:szCs w:val="20"/>
          <w:lang w:val="en-GB" w:eastAsia="en-US"/>
        </w:rPr>
        <w:object w:dxaOrig="180" w:dyaOrig="240" w14:anchorId="4D8CC442">
          <v:shape id="_x0000_i1028" type="#_x0000_t75" style="width:8.75pt;height:11.9pt" o:ole="">
            <v:imagedata r:id="rId27" o:title=""/>
          </v:shape>
          <o:OLEObject Type="Embed" ProgID="Equation.3" ShapeID="_x0000_i1028" DrawAspect="Content" ObjectID="_1595432045" r:id="rId28"/>
        </w:objec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val="en-GB" w:eastAsia="en-US"/>
        </w:rPr>
        <w:t xml:space="preserve"> of </w:t>
      </w: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carrier </w:t>
      </w:r>
      <w:r w:rsidRPr="005857EC">
        <w:rPr>
          <w:rFonts w:ascii="Times New Roman" w:eastAsia="Malgun Gothic" w:hAnsi="Times New Roman" w:cs="Times New Roman"/>
          <w:iCs/>
          <w:position w:val="-10"/>
          <w:sz w:val="20"/>
          <w:szCs w:val="20"/>
          <w:lang w:val="en-GB" w:eastAsia="en-US"/>
        </w:rPr>
        <w:object w:dxaOrig="220" w:dyaOrig="300" w14:anchorId="2C51EAA0">
          <v:shape id="_x0000_i1029" type="#_x0000_t75" style="width:11.25pt;height:15.65pt" o:ole="">
            <v:imagedata r:id="rId29" o:title=""/>
          </v:shape>
          <o:OLEObject Type="Embed" ProgID="Equation.3" ShapeID="_x0000_i1029" DrawAspect="Content" ObjectID="_1595432046" r:id="rId30"/>
        </w:objec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val="en-GB" w:eastAsia="en-US"/>
        </w:rPr>
        <w:t xml:space="preserve"> of </w:t>
      </w: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serving cell </w:t>
      </w:r>
      <w:r w:rsidRPr="005857EC">
        <w:rPr>
          <w:rFonts w:ascii="Times New Roman" w:eastAsia="Malgun Gothic" w:hAnsi="Times New Roman" w:cs="Times New Roman"/>
          <w:iCs/>
          <w:position w:val="-6"/>
          <w:sz w:val="20"/>
          <w:szCs w:val="20"/>
          <w:lang w:val="en-GB" w:eastAsia="en-US"/>
        </w:rPr>
        <w:object w:dxaOrig="160" w:dyaOrig="200" w14:anchorId="5DA2BD03">
          <v:shape id="_x0000_i1030" type="#_x0000_t75" style="width:8.15pt;height:10pt" o:ole="">
            <v:imagedata r:id="rId31" o:title=""/>
          </v:shape>
          <o:OLEObject Type="Embed" ProgID="Equation.3" ShapeID="_x0000_i1030" DrawAspect="Content" ObjectID="_1595432047" r:id="rId32"/>
        </w:objec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val="en-GB" w:eastAsia="en-US"/>
        </w:rPr>
        <w:t xml:space="preserve"> using </w:t>
      </w: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parameter set configuration </w: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val="en-GB" w:eastAsia="en-US"/>
        </w:rPr>
        <w:t xml:space="preserve">with index </w:t>
      </w:r>
      <w:r w:rsidRPr="005857EC">
        <w:rPr>
          <w:rFonts w:ascii="Times New Roman" w:eastAsia="Malgun Gothic" w:hAnsi="Times New Roman" w:cs="Times New Roman"/>
          <w:iCs/>
          <w:position w:val="-10"/>
          <w:sz w:val="20"/>
          <w:szCs w:val="20"/>
          <w:lang w:val="en-GB" w:eastAsia="en-US"/>
        </w:rPr>
        <w:object w:dxaOrig="180" w:dyaOrig="279" w14:anchorId="473A0178">
          <v:shape id="_x0000_i1031" type="#_x0000_t75" style="width:8.75pt;height:14.4pt" o:ole="">
            <v:imagedata r:id="rId33" o:title=""/>
          </v:shape>
          <o:OLEObject Type="Embed" ProgID="Equation.3" ShapeID="_x0000_i1031" DrawAspect="Content" ObjectID="_1595432048" r:id="rId34"/>
        </w:objec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val="en-GB" w:eastAsia="en-US"/>
        </w:rPr>
        <w:t xml:space="preserve"> and </w:t>
      </w: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PUSCH power control adjustment state with index </w:t>
      </w:r>
      <w:r w:rsidRPr="005857EC">
        <w:rPr>
          <w:rFonts w:ascii="Times New Roman" w:eastAsia="Malgun Gothic" w:hAnsi="Times New Roman" w:cs="Times New Roman"/>
          <w:iCs/>
          <w:position w:val="-6"/>
          <w:sz w:val="20"/>
          <w:szCs w:val="20"/>
          <w:lang w:val="en-GB" w:eastAsia="en-US"/>
        </w:rPr>
        <w:object w:dxaOrig="139" w:dyaOrig="240" w14:anchorId="17572938">
          <v:shape id="_x0000_i1032" type="#_x0000_t75" style="width:6.9pt;height:11.9pt" o:ole="">
            <v:imagedata r:id="rId35" o:title=""/>
          </v:shape>
          <o:OLEObject Type="Embed" ProgID="Equation.3" ShapeID="_x0000_i1032" DrawAspect="Content" ObjectID="_1595432049" r:id="rId36"/>
        </w:object>
      </w: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the UE determines the PUSCH transmission power </w:t>
      </w:r>
      <w:r w:rsidRPr="005857EC">
        <w:rPr>
          <w:rFonts w:ascii="Times New Roman" w:eastAsia="Malgun Gothic" w:hAnsi="Times New Roman" w:cs="Times New Roman"/>
          <w:iCs/>
          <w:noProof/>
          <w:position w:val="-12"/>
          <w:sz w:val="20"/>
          <w:szCs w:val="20"/>
          <w:lang w:val="en-GB" w:eastAsia="en-GB"/>
        </w:rPr>
        <w:drawing>
          <wp:inline distT="0" distB="0" distL="0" distR="0" wp14:anchorId="30C25019" wp14:editId="2987ACE5">
            <wp:extent cx="1045210" cy="200660"/>
            <wp:effectExtent l="0" t="0" r="2540" b="8890"/>
            <wp:docPr id="940" name="Picture 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in PUSCH transmission occasion </w:t>
      </w:r>
      <w:r w:rsidRPr="005857EC">
        <w:rPr>
          <w:rFonts w:ascii="Times New Roman" w:eastAsia="Malgun Gothic" w:hAnsi="Times New Roman" w:cs="Times New Roman"/>
          <w:iCs/>
          <w:position w:val="-6"/>
          <w:sz w:val="20"/>
          <w:szCs w:val="20"/>
          <w:lang w:val="en-GB" w:eastAsia="en-US"/>
        </w:rPr>
        <w:object w:dxaOrig="139" w:dyaOrig="240" w14:anchorId="05D50DE8">
          <v:shape id="_x0000_i1033" type="#_x0000_t75" style="width:6.9pt;height:11.9pt" o:ole="">
            <v:imagedata r:id="rId38" o:title=""/>
          </v:shape>
          <o:OLEObject Type="Embed" ProgID="Equation.3" ShapeID="_x0000_i1033" DrawAspect="Content" ObjectID="_1595432050" r:id="rId39"/>
        </w:objec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val="en-GB" w:eastAsia="en-US"/>
        </w:rPr>
        <w:t xml:space="preserve"> </w:t>
      </w:r>
      <w:r w:rsidRPr="005857EC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as</w:t>
      </w:r>
    </w:p>
    <w:p w14:paraId="46EE52AD" w14:textId="14337789" w:rsidR="005857EC" w:rsidRPr="005857EC" w:rsidRDefault="005857EC" w:rsidP="00872C28">
      <w:pPr>
        <w:spacing w:afterLines="50" w:after="120"/>
        <w:rPr>
          <w:rFonts w:ascii="Times New Roman" w:eastAsia="Malgun Gothic" w:hAnsi="Times New Roman"/>
          <w:b/>
          <w:i/>
          <w:szCs w:val="20"/>
          <w:lang w:val="en-GB"/>
        </w:rPr>
      </w:pPr>
      <w:r w:rsidRPr="005857EC">
        <w:rPr>
          <w:rFonts w:ascii="Times New Roman" w:eastAsia="Malgun Gothic" w:hAnsi="Times New Roman"/>
          <w:b/>
          <w:i/>
          <w:noProof/>
          <w:szCs w:val="20"/>
        </w:rPr>
        <w:drawing>
          <wp:anchor distT="0" distB="0" distL="114300" distR="114300" simplePos="0" relativeHeight="251659264" behindDoc="0" locked="0" layoutInCell="1" allowOverlap="1" wp14:anchorId="157D909F" wp14:editId="0D21F30A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5948680" cy="482600"/>
            <wp:effectExtent l="0" t="0" r="0" b="0"/>
            <wp:wrapNone/>
            <wp:docPr id="46" name="Picture 45">
              <a:extLst xmlns:a="http://schemas.openxmlformats.org/drawingml/2006/main">
                <a:ext uri="{FF2B5EF4-FFF2-40B4-BE49-F238E27FC236}">
                  <a16:creationId xmlns:a16="http://schemas.microsoft.com/office/drawing/2014/main" id="{CCE670D8-5B21-4B4F-B636-B35DE1FDFA5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5">
                      <a:extLst>
                        <a:ext uri="{FF2B5EF4-FFF2-40B4-BE49-F238E27FC236}">
                          <a16:creationId xmlns:a16="http://schemas.microsoft.com/office/drawing/2014/main" id="{CCE670D8-5B21-4B4F-B636-B35DE1FDFA5A}"/>
                        </a:ext>
                      </a:extLst>
                    </pic:cNvPr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857EC">
        <w:rPr>
          <w:rFonts w:ascii="Times New Roman" w:eastAsia="Malgun Gothic" w:hAnsi="Times New Roman"/>
          <w:b/>
          <w:i/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7580DA" wp14:editId="38DD0A35">
                <wp:simplePos x="0" y="0"/>
                <wp:positionH relativeFrom="column">
                  <wp:posOffset>0</wp:posOffset>
                </wp:positionH>
                <wp:positionV relativeFrom="paragraph">
                  <wp:posOffset>245110</wp:posOffset>
                </wp:positionV>
                <wp:extent cx="5948680" cy="0"/>
                <wp:effectExtent l="0" t="0" r="0" b="0"/>
                <wp:wrapNone/>
                <wp:docPr id="48" name="Straight Connector 4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1F064E-F5B6-4213-98D4-2C23938AE88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868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835B3" id="Straight Connector 47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9.3pt" to="468.4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" strokecolor="red" strokeweight=".5pt">
                <v:stroke joinstyle="miter"/>
              </v:line>
            </w:pict>
          </mc:Fallback>
        </mc:AlternateContent>
      </w:r>
    </w:p>
    <w:p w14:paraId="23A20A61" w14:textId="1A74FF76" w:rsidR="005857EC" w:rsidRDefault="005857EC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15790BA4" w14:textId="4713258A" w:rsidR="005857EC" w:rsidRPr="005857EC" w:rsidRDefault="00DA4E9E" w:rsidP="00872C28">
      <w:pPr>
        <w:spacing w:afterLines="50" w:after="120"/>
        <w:rPr>
          <w:rFonts w:ascii="Times New Roman" w:eastAsia="Malgun Gothic" w:hAnsi="Times New Roman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Malgun Gothic" w:hAnsi="Cambria Math"/>
                  <w:i/>
                  <w:sz w:val="18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18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18"/>
                  <w:szCs w:val="20"/>
                </w:rPr>
                <m:t>PUSCH,b,f,c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sz w:val="18"/>
                  <w:szCs w:val="20"/>
                </w:rPr>
              </m:ctrlPr>
            </m:dPr>
            <m:e>
              <m:r>
                <w:rPr>
                  <w:rFonts w:ascii="Cambria Math" w:eastAsia="Malgun Gothic" w:hAnsi="Cambria Math"/>
                  <w:sz w:val="18"/>
                  <w:szCs w:val="20"/>
                </w:rPr>
                <m:t>i,j,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18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eastAsia="Malgun Gothic" w:hAnsi="Cambria Math"/>
                      <w:sz w:val="18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eastAsia="Malgun Gothic" w:hAnsi="Cambria Math"/>
                  <w:sz w:val="18"/>
                  <w:szCs w:val="20"/>
                </w:rPr>
                <m:t>,l</m:t>
              </m:r>
            </m:e>
          </m:d>
          <m:r>
            <w:rPr>
              <w:rFonts w:ascii="Cambria Math" w:eastAsia="Malgun Gothic" w:hAnsi="Cambria Math"/>
              <w:sz w:val="18"/>
              <w:szCs w:val="20"/>
            </w:rPr>
            <m:t>=min</m:t>
          </m:r>
          <m:d>
            <m:dPr>
              <m:begChr m:val="{"/>
              <m:endChr m:val=""/>
              <m:ctrlPr>
                <w:rPr>
                  <w:rFonts w:ascii="Cambria Math" w:eastAsia="Malgun Gothic" w:hAnsi="Cambria Math"/>
                  <w:i/>
                  <w:sz w:val="18"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algun Gothic" w:hAnsi="Cambria Math"/>
                      <w:i/>
                      <w:sz w:val="18"/>
                      <w:szCs w:val="20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CMAX,f,c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i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  <w:sz w:val="18"/>
                        <w:szCs w:val="20"/>
                      </w:rPr>
                      <m:t xml:space="preserve">,                                                                                                                                                             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O_PUSCH,b,f,c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j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  <w:sz w:val="18"/>
                        <w:szCs w:val="20"/>
                      </w:rPr>
                      <m:t>+10</m:t>
                    </m:r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10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μ</m:t>
                            </m:r>
                          </m:sup>
                        </m:sSup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RB,b,f,v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PUSCH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18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i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="Malgun Gothic" w:hAnsi="Cambria Math"/>
                        <w:sz w:val="18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b,f,c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j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  <w:sz w:val="18"/>
                        <w:szCs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PL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b,f,c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18"/>
                                <w:szCs w:val="20"/>
                              </w:rPr>
                              <m:t>d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Malgun Gothic" w:hAnsi="Cambria Math"/>
                        <w:sz w:val="18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TF,b,f,c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</w:rPr>
                          <m:t>i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  <w:sz w:val="18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sz w:val="18"/>
                            <w:szCs w:val="20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  <w:highlight w:val="yellow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 w:val="18"/>
                            <w:szCs w:val="20"/>
                            <w:highlight w:val="yellow"/>
                          </w:rPr>
                          <m:t>b,f,c</m:t>
                        </m:r>
                      </m:sub>
                    </m:sSub>
                    <m:r>
                      <w:rPr>
                        <w:rFonts w:ascii="Cambria Math" w:eastAsia="Malgun Gothic" w:hAnsi="Cambria Math"/>
                        <w:sz w:val="18"/>
                        <w:szCs w:val="20"/>
                      </w:rPr>
                      <m:t>(i,l)</m:t>
                    </m:r>
                  </m:e>
                </m:mr>
              </m:m>
            </m:e>
          </m:d>
        </m:oMath>
      </m:oMathPara>
    </w:p>
    <w:p w14:paraId="6958F9D6" w14:textId="07815272" w:rsidR="005857EC" w:rsidRPr="00644581" w:rsidRDefault="005857EC" w:rsidP="00872C28">
      <w:pPr>
        <w:spacing w:afterLines="50" w:after="120"/>
        <w:rPr>
          <w:rFonts w:ascii="Times New Roman" w:eastAsia="Malgun Gothic" w:hAnsi="Times New Roman"/>
          <w:sz w:val="20"/>
          <w:szCs w:val="20"/>
        </w:rPr>
      </w:pPr>
    </w:p>
    <w:p w14:paraId="07448FD2" w14:textId="7F1FAC19" w:rsidR="005857EC" w:rsidRPr="00644581" w:rsidRDefault="005857EC" w:rsidP="00872C28">
      <w:pPr>
        <w:spacing w:afterLines="50" w:after="120"/>
        <w:rPr>
          <w:rFonts w:ascii="Times New Roman" w:eastAsia="Malgun Gothic" w:hAnsi="Times New Roman"/>
          <w:sz w:val="20"/>
          <w:szCs w:val="20"/>
        </w:rPr>
      </w:pPr>
      <w:r w:rsidRPr="00644581">
        <w:rPr>
          <w:rFonts w:ascii="Times New Roman" w:eastAsia="Malgun Gothic" w:hAnsi="Times New Roman"/>
          <w:sz w:val="20"/>
          <w:szCs w:val="20"/>
        </w:rPr>
        <w:t>……</w:t>
      </w:r>
    </w:p>
    <w:p w14:paraId="7D1A2A7F" w14:textId="6FDD4E3C" w:rsidR="005857EC" w:rsidRPr="00644581" w:rsidRDefault="005857EC" w:rsidP="00872C28">
      <w:pPr>
        <w:spacing w:afterLines="50" w:after="120"/>
        <w:rPr>
          <w:rFonts w:ascii="Times New Roman" w:eastAsia="Malgun Gothic" w:hAnsi="Times New Roman"/>
          <w:sz w:val="20"/>
          <w:szCs w:val="20"/>
        </w:rPr>
      </w:pPr>
    </w:p>
    <w:p w14:paraId="1C569EFB" w14:textId="1073699F" w:rsidR="005857EC" w:rsidRPr="005857EC" w:rsidRDefault="00644581" w:rsidP="005857EC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lang w:val="x-none" w:eastAsia="en-US"/>
        </w:rPr>
        <w:drawing>
          <wp:anchor distT="0" distB="0" distL="114300" distR="114300" simplePos="0" relativeHeight="251661312" behindDoc="0" locked="0" layoutInCell="1" allowOverlap="1" wp14:anchorId="30FC7A4A" wp14:editId="294028D7">
            <wp:simplePos x="0" y="0"/>
            <wp:positionH relativeFrom="column">
              <wp:posOffset>543560</wp:posOffset>
            </wp:positionH>
            <wp:positionV relativeFrom="paragraph">
              <wp:posOffset>448945</wp:posOffset>
            </wp:positionV>
            <wp:extent cx="1231900" cy="178435"/>
            <wp:effectExtent l="0" t="0" r="6350" b="0"/>
            <wp:wrapThrough wrapText="bothSides">
              <wp:wrapPolygon edited="0">
                <wp:start x="334" y="0"/>
                <wp:lineTo x="0" y="9224"/>
                <wp:lineTo x="0" y="18448"/>
                <wp:lineTo x="6012" y="18448"/>
                <wp:lineTo x="7348" y="18448"/>
                <wp:lineTo x="21377" y="18448"/>
                <wp:lineTo x="21377" y="0"/>
                <wp:lineTo x="334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78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57EC"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="005857EC"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  <w:t xml:space="preserve">For the </w:t>
      </w:r>
      <w:r w:rsidR="005857EC"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PUSCH power control adjustment state for </w:t>
      </w:r>
      <w:r w:rsidR="005857EC"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UL BWP </w:t>
      </w:r>
      <w:r w:rsidR="005857EC" w:rsidRPr="005857EC">
        <w:rPr>
          <w:rFonts w:ascii="Times New Roman" w:eastAsia="Malgun Gothic" w:hAnsi="Times New Roman" w:cs="Times New Roman"/>
          <w:iCs/>
          <w:position w:val="-6"/>
          <w:sz w:val="20"/>
          <w:szCs w:val="20"/>
          <w:lang w:val="x-none" w:eastAsia="en-US"/>
        </w:rPr>
        <w:object w:dxaOrig="180" w:dyaOrig="260" w14:anchorId="76232796">
          <v:shape id="_x0000_i1034" type="#_x0000_t75" style="width:8.75pt;height:13.75pt" o:ole="">
            <v:imagedata r:id="rId42" o:title=""/>
          </v:shape>
          <o:OLEObject Type="Embed" ProgID="Equation.3" ShapeID="_x0000_i1034" DrawAspect="Content" ObjectID="_1595432051" r:id="rId43"/>
        </w:object>
      </w:r>
      <w:r w:rsidR="005857EC" w:rsidRPr="005857EC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</w:t>
      </w:r>
      <w:r w:rsidR="005857EC"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of carrier </w:t>
      </w:r>
      <w:r w:rsidR="005857EC" w:rsidRPr="005857EC">
        <w:rPr>
          <w:rFonts w:ascii="Times New Roman" w:eastAsia="Malgun Gothic" w:hAnsi="Times New Roman" w:cs="Times New Roman"/>
          <w:iCs/>
          <w:position w:val="-10"/>
          <w:sz w:val="20"/>
          <w:szCs w:val="20"/>
          <w:lang w:val="x-none" w:eastAsia="en-US"/>
        </w:rPr>
        <w:object w:dxaOrig="220" w:dyaOrig="300" w14:anchorId="3DB2AAF1">
          <v:shape id="_x0000_i1035" type="#_x0000_t75" style="width:11.25pt;height:15.65pt" o:ole="">
            <v:imagedata r:id="rId29" o:title=""/>
          </v:shape>
          <o:OLEObject Type="Embed" ProgID="Equation.3" ShapeID="_x0000_i1035" DrawAspect="Content" ObjectID="_1595432052" r:id="rId44"/>
        </w:object>
      </w:r>
      <w:r w:rsidR="005857EC" w:rsidRPr="005857EC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of</w:t>
      </w:r>
      <w:r w:rsidR="005857EC"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serving cell </w:t>
      </w:r>
      <w:r w:rsidR="005857EC" w:rsidRPr="005857EC">
        <w:rPr>
          <w:rFonts w:ascii="Times New Roman" w:eastAsia="Malgun Gothic" w:hAnsi="Times New Roman" w:cs="Times New Roman"/>
          <w:position w:val="-6"/>
          <w:sz w:val="20"/>
          <w:szCs w:val="20"/>
          <w:lang w:val="x-none" w:eastAsia="en-US"/>
        </w:rPr>
        <w:object w:dxaOrig="160" w:dyaOrig="200" w14:anchorId="0A54A65D">
          <v:shape id="_x0000_i1036" type="#_x0000_t75" style="width:8.75pt;height:10pt" o:ole="">
            <v:imagedata r:id="rId45" o:title=""/>
          </v:shape>
          <o:OLEObject Type="Embed" ProgID="Equation.3" ShapeID="_x0000_i1036" DrawAspect="Content" ObjectID="_1595432053" r:id="rId46"/>
        </w:object>
      </w:r>
      <w:r w:rsidR="005857EC"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in PUSCH transmission occasion </w:t>
      </w:r>
      <w:r w:rsidR="005857EC" w:rsidRPr="005857EC">
        <w:rPr>
          <w:rFonts w:ascii="Times New Roman" w:eastAsia="Malgun Gothic" w:hAnsi="Times New Roman" w:cs="Times New Roman"/>
          <w:position w:val="-6"/>
          <w:sz w:val="20"/>
          <w:szCs w:val="20"/>
          <w:lang w:val="x-none" w:eastAsia="en-US"/>
        </w:rPr>
        <w:object w:dxaOrig="139" w:dyaOrig="240" w14:anchorId="6C7EE3D9">
          <v:shape id="_x0000_i1037" type="#_x0000_t75" style="width:6.9pt;height:11.9pt" o:ole="">
            <v:imagedata r:id="rId47" o:title=""/>
          </v:shape>
          <o:OLEObject Type="Embed" ProgID="Equation.3" ShapeID="_x0000_i1037" DrawAspect="Content" ObjectID="_1595432054" r:id="rId48"/>
        </w:object>
      </w:r>
    </w:p>
    <w:p w14:paraId="421DC8A4" w14:textId="6AA26CEC" w:rsidR="005857EC" w:rsidRPr="005857EC" w:rsidRDefault="005857EC" w:rsidP="005857EC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>-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highlight w:val="yellow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highlight w:val="yellow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highlight w:val="yellow"/>
              </w:rPr>
              <m:t>PUSCH,b,f,c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highlight w:val="yellow"/>
              </w:rPr>
            </m:ctrlPr>
          </m:d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highlight w:val="yellow"/>
              </w:rPr>
              <m:t>i,l</m:t>
            </m:r>
          </m:e>
        </m:d>
      </m:oMath>
      <w:r w:rsidR="00644581">
        <w:rPr>
          <w:rFonts w:ascii="Times New Roman" w:eastAsia="Malgun Gothic" w:hAnsi="Times New Roman" w:cs="Times New Roman" w:hint="eastAsia"/>
          <w:sz w:val="20"/>
          <w:szCs w:val="20"/>
        </w:rPr>
        <w:t xml:space="preserve"> 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>is a correction value</w:t>
      </w:r>
      <w:r w:rsidRPr="005857EC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x-none" w:eastAsia="en-US"/>
        </w:rPr>
        <w:t xml:space="preserve">, </w:t>
      </w:r>
      <w:r w:rsidRPr="00644581">
        <w:rPr>
          <w:strike/>
          <w:color w:val="FF0000"/>
          <w:sz w:val="20"/>
          <w:szCs w:val="20"/>
        </w:rPr>
        <w:t>also referred</w:t>
      </w:r>
      <w:r w:rsidRPr="00644581">
        <w:rPr>
          <w:color w:val="FF0000"/>
          <w:sz w:val="20"/>
          <w:szCs w:val="20"/>
        </w:rPr>
        <w:t xml:space="preserve"> corresponds</w:t>
      </w:r>
      <w:r w:rsidRPr="00644581">
        <w:rPr>
          <w:sz w:val="20"/>
          <w:szCs w:val="20"/>
        </w:rPr>
        <w:t xml:space="preserve"> 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to </w:t>
      </w:r>
      <w:r w:rsidRPr="005857EC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x-none" w:eastAsia="en-US"/>
        </w:rPr>
        <w:t xml:space="preserve">as a 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>TPC command</w:t>
      </w:r>
      <w:r w:rsidRPr="005857EC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,</w:t>
      </w:r>
      <w:r w:rsidRPr="005857EC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x-none" w:eastAsia="en-US"/>
        </w:rPr>
        <w:t xml:space="preserve"> and is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included in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a 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DCI format </w: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>0_0 or DCI format 0_1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</w: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that schedules the PUSCH transmission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>occasion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</w:t>
      </w:r>
      <w:r w:rsidRPr="005857EC">
        <w:rPr>
          <w:rFonts w:ascii="Times New Roman" w:eastAsia="Malgun Gothic" w:hAnsi="Times New Roman" w:cs="Times New Roman"/>
          <w:position w:val="-6"/>
          <w:sz w:val="20"/>
          <w:szCs w:val="20"/>
          <w:lang w:val="x-none" w:eastAsia="en-US"/>
        </w:rPr>
        <w:object w:dxaOrig="139" w:dyaOrig="240" w14:anchorId="725F671F">
          <v:shape id="_x0000_i1038" type="#_x0000_t75" style="width:6.9pt;height:11.9pt" o:ole="">
            <v:imagedata r:id="rId49" o:title=""/>
          </v:shape>
          <o:OLEObject Type="Embed" ProgID="Equation.3" ShapeID="_x0000_i1038" DrawAspect="Content" ObjectID="_1595432055" r:id="rId50"/>
        </w:object>
      </w:r>
      <w:r w:rsidRPr="005857EC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, after a last PUSCH transmission occasion </w:t>
      </w:r>
      <w:r w:rsidRPr="005857EC">
        <w:rPr>
          <w:rFonts w:ascii="Times New Roman" w:eastAsia="Malgun Gothic" w:hAnsi="Times New Roman" w:cs="Times New Roman"/>
          <w:strike/>
          <w:color w:val="FF0000"/>
          <w:position w:val="-10"/>
          <w:sz w:val="20"/>
          <w:szCs w:val="20"/>
          <w:lang w:val="x-none" w:eastAsia="en-US"/>
        </w:rPr>
        <w:object w:dxaOrig="300" w:dyaOrig="300" w14:anchorId="5104157C">
          <v:shape id="_x0000_i1039" type="#_x0000_t75" style="width:15.65pt;height:15.65pt" o:ole="">
            <v:imagedata r:id="rId16" o:title=""/>
          </v:shape>
          <o:OLEObject Type="Embed" ProgID="Equation.3" ShapeID="_x0000_i1039" DrawAspect="Content" ObjectID="_1595432056" r:id="rId51"/>
        </w:object>
      </w:r>
      <w:r w:rsidRPr="005857EC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,  </w: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>on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UL BWP </w:t>
      </w:r>
      <w:r w:rsidRPr="005857EC">
        <w:rPr>
          <w:rFonts w:ascii="Times New Roman" w:eastAsia="Malgun Gothic" w:hAnsi="Times New Roman" w:cs="Times New Roman"/>
          <w:iCs/>
          <w:position w:val="-6"/>
          <w:sz w:val="20"/>
          <w:szCs w:val="20"/>
          <w:lang w:val="x-none" w:eastAsia="en-US"/>
        </w:rPr>
        <w:object w:dxaOrig="180" w:dyaOrig="260" w14:anchorId="24B90E64">
          <v:shape id="_x0000_i1040" type="#_x0000_t75" style="width:8.75pt;height:13.75pt" o:ole="">
            <v:imagedata r:id="rId42" o:title=""/>
          </v:shape>
          <o:OLEObject Type="Embed" ProgID="Equation.3" ShapeID="_x0000_i1040" DrawAspect="Content" ObjectID="_1595432057" r:id="rId52"/>
        </w:objec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of carrier </w:t>
      </w:r>
      <w:r w:rsidRPr="005857EC">
        <w:rPr>
          <w:rFonts w:ascii="Times New Roman" w:eastAsia="Malgun Gothic" w:hAnsi="Times New Roman" w:cs="Times New Roman"/>
          <w:iCs/>
          <w:position w:val="-10"/>
          <w:sz w:val="20"/>
          <w:szCs w:val="20"/>
          <w:lang w:val="x-none" w:eastAsia="en-US"/>
        </w:rPr>
        <w:object w:dxaOrig="220" w:dyaOrig="300" w14:anchorId="6A69CBB9">
          <v:shape id="_x0000_i1041" type="#_x0000_t75" style="width:11.25pt;height:15.65pt" o:ole="">
            <v:imagedata r:id="rId29" o:title=""/>
          </v:shape>
          <o:OLEObject Type="Embed" ProgID="Equation.3" ShapeID="_x0000_i1041" DrawAspect="Content" ObjectID="_1595432058" r:id="rId53"/>
        </w:object>
      </w:r>
      <w:r w:rsidRPr="005857EC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of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serving cell </w:t>
      </w:r>
      <w:r w:rsidRPr="005857EC">
        <w:rPr>
          <w:rFonts w:ascii="Times New Roman" w:eastAsia="Malgun Gothic" w:hAnsi="Times New Roman" w:cs="Times New Roman"/>
          <w:position w:val="-6"/>
          <w:sz w:val="20"/>
          <w:szCs w:val="20"/>
          <w:lang w:val="x-none" w:eastAsia="en-US"/>
        </w:rPr>
        <w:object w:dxaOrig="160" w:dyaOrig="200" w14:anchorId="77B9574A">
          <v:shape id="_x0000_i1042" type="#_x0000_t75" style="width:8.75pt;height:10pt" o:ole="">
            <v:imagedata r:id="rId45" o:title=""/>
          </v:shape>
          <o:OLEObject Type="Embed" ProgID="Equation.3" ShapeID="_x0000_i1042" DrawAspect="Content" ObjectID="_1595432059" r:id="rId54"/>
        </w:objec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</w:t>
      </w:r>
      <w:r w:rsidR="00FB1A2B" w:rsidRPr="00FB1A2B">
        <w:rPr>
          <w:rFonts w:ascii="Times New Roman" w:eastAsia="Malgun Gothic" w:hAnsi="Times New Roman" w:cs="Times New Roman"/>
          <w:color w:val="FF0000"/>
          <w:sz w:val="20"/>
          <w:szCs w:val="20"/>
          <w:lang w:eastAsia="en-US"/>
        </w:rPr>
        <w:t xml:space="preserve">and </w:t>
      </w:r>
      <w:r w:rsidRPr="00FB1A2B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x-none" w:eastAsia="en-US"/>
        </w:rPr>
        <w:t>or</w:t>
      </w:r>
      <w:r w:rsidRPr="00FB1A2B">
        <w:rPr>
          <w:rFonts w:ascii="Times New Roman" w:eastAsia="Malgun Gothic" w:hAnsi="Times New Roman" w:cs="Times New Roman"/>
          <w:strike/>
          <w:sz w:val="20"/>
          <w:szCs w:val="20"/>
          <w:lang w:eastAsia="en-US"/>
        </w:rPr>
        <w:t xml:space="preserve"> </w:t>
      </w:r>
      <w:r w:rsid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TPC command(s) 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jointly coded with </w:t>
      </w:r>
      <w:r w:rsidRPr="005857EC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x-none" w:eastAsia="en-US"/>
        </w:rPr>
        <w:t>other</w:t>
      </w:r>
      <w:r w:rsidRPr="005857EC">
        <w:rPr>
          <w:rFonts w:ascii="Times New Roman" w:eastAsia="Malgun Gothic" w:hAnsi="Times New Roman" w:cs="Times New Roman"/>
          <w:color w:val="FF0000"/>
          <w:sz w:val="20"/>
          <w:szCs w:val="20"/>
          <w:lang w:val="x-none" w:eastAsia="en-US"/>
        </w:rPr>
        <w:t xml:space="preserve"> 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>TPC commands</w:t>
      </w:r>
      <w:r w:rsidRPr="00644581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</w:t>
      </w:r>
      <w:r w:rsidRPr="00644581">
        <w:rPr>
          <w:rFonts w:ascii="Times New Roman" w:eastAsia="Malgun Gothic" w:hAnsi="Times New Roman" w:cs="Times New Roman"/>
          <w:color w:val="FF0000"/>
          <w:sz w:val="20"/>
          <w:szCs w:val="20"/>
          <w:lang w:eastAsia="en-US"/>
        </w:rPr>
        <w:t>o</w:t>
      </w:r>
      <w:r w:rsidR="00FB1A2B">
        <w:rPr>
          <w:rFonts w:ascii="Times New Roman" w:eastAsia="Malgun Gothic" w:hAnsi="Times New Roman" w:cs="Times New Roman"/>
          <w:color w:val="FF0000"/>
          <w:sz w:val="20"/>
          <w:szCs w:val="20"/>
          <w:lang w:eastAsia="en-US"/>
        </w:rPr>
        <w:t>f</w:t>
      </w:r>
      <w:r w:rsidRPr="00644581">
        <w:rPr>
          <w:rFonts w:ascii="Times New Roman" w:eastAsia="Malgun Gothic" w:hAnsi="Times New Roman" w:cs="Times New Roman"/>
          <w:color w:val="FF0000"/>
          <w:sz w:val="20"/>
          <w:szCs w:val="20"/>
          <w:lang w:eastAsia="en-US"/>
        </w:rPr>
        <w:t xml:space="preserve"> other UE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in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a </w:t>
      </w:r>
      <w:r w:rsidRPr="005857EC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DCI format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>2_2</w:t>
      </w:r>
      <w:r w:rsidRPr="005857EC">
        <w:rPr>
          <w:rFonts w:ascii="Times New Roman" w:eastAsia="Malgun Gothic" w:hAnsi="Times New Roman" w:cs="Times New Roman" w:hint="eastAsia"/>
          <w:sz w:val="20"/>
          <w:szCs w:val="20"/>
          <w:lang w:val="x-none" w:eastAsia="en-US"/>
        </w:rPr>
        <w:t xml:space="preserve">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>having</w:t>
      </w:r>
      <w:r w:rsidRPr="005857EC">
        <w:rPr>
          <w:rFonts w:ascii="Times New Roman" w:eastAsia="Malgun Gothic" w:hAnsi="Times New Roman" w:cs="Times New Roman" w:hint="eastAsia"/>
          <w:sz w:val="20"/>
          <w:szCs w:val="20"/>
          <w:lang w:val="x-none" w:eastAsia="en-US"/>
        </w:rPr>
        <w:t xml:space="preserve"> CRC parity bits scrambled 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>by</w:t>
      </w:r>
      <w:r w:rsidRPr="005857EC">
        <w:rPr>
          <w:rFonts w:ascii="Times New Roman" w:eastAsia="Malgun Gothic" w:hAnsi="Times New Roman" w:cs="Times New Roman" w:hint="eastAsia"/>
          <w:sz w:val="20"/>
          <w:szCs w:val="20"/>
          <w:lang w:val="x-none" w:eastAsia="en-US"/>
        </w:rPr>
        <w:t xml:space="preserve"> TPC-PUSCH-RNTI</w:t>
      </w:r>
      <w:r w:rsidRPr="005857EC">
        <w:rPr>
          <w:rFonts w:ascii="Times New Roman" w:eastAsia="Malgun Gothic" w:hAnsi="Times New Roman" w:cs="Times New Roman"/>
          <w:sz w:val="20"/>
          <w:szCs w:val="20"/>
          <w:lang w:eastAsia="en-US"/>
        </w:rPr>
        <w:t>, as described in Subclause 11.3;</w:t>
      </w:r>
    </w:p>
    <w:p w14:paraId="180F36A1" w14:textId="43247F47" w:rsidR="005857EC" w:rsidRPr="00644581" w:rsidRDefault="00644581" w:rsidP="00872C28">
      <w:pPr>
        <w:spacing w:afterLines="50" w:after="120"/>
        <w:rPr>
          <w:rFonts w:ascii="Times New Roman" w:eastAsia="Malgun Gothic" w:hAnsi="Times New Roman"/>
          <w:sz w:val="20"/>
          <w:szCs w:val="20"/>
        </w:rPr>
      </w:pPr>
      <w:r w:rsidRPr="00644581">
        <w:rPr>
          <w:rFonts w:ascii="Times New Roman" w:eastAsia="Malgun Gothic" w:hAnsi="Times New Roman"/>
          <w:sz w:val="20"/>
          <w:szCs w:val="20"/>
        </w:rPr>
        <w:t>……</w:t>
      </w:r>
    </w:p>
    <w:p w14:paraId="5203D72D" w14:textId="6BA610C9" w:rsidR="00FB1A2B" w:rsidRPr="00FB1A2B" w:rsidRDefault="00644581" w:rsidP="00FB1A2B">
      <w:pPr>
        <w:pStyle w:val="B3"/>
        <w:rPr>
          <w:rFonts w:ascii="Times New Roman" w:eastAsia="Malgun Gothic" w:hAnsi="Times New Roman"/>
          <w:sz w:val="20"/>
        </w:rPr>
      </w:pPr>
      <w:r w:rsidRPr="00644581">
        <w:rPr>
          <w:sz w:val="20"/>
          <w:szCs w:val="20"/>
        </w:rPr>
        <w:t>-</w:t>
      </w:r>
      <w:r w:rsidRPr="00644581">
        <w:rPr>
          <w:sz w:val="20"/>
          <w:szCs w:val="20"/>
        </w:rPr>
        <w:tab/>
      </w:r>
      <w:r w:rsidRPr="00644581">
        <w:rPr>
          <w:strike/>
          <w:position w:val="-12"/>
          <w:sz w:val="20"/>
          <w:szCs w:val="20"/>
          <w:highlight w:val="yellow"/>
        </w:rPr>
        <w:object w:dxaOrig="2480" w:dyaOrig="320" w14:anchorId="67E6B64F">
          <v:shape id="_x0000_i1043" type="#_x0000_t75" style="width:123.95pt;height:15.65pt" o:ole="">
            <v:imagedata r:id="rId55" o:title=""/>
          </v:shape>
          <o:OLEObject Type="Embed" ProgID="Equation.3" ShapeID="_x0000_i1043" DrawAspect="Content" ObjectID="_1595432060" r:id="rId56"/>
        </w:object>
      </w:r>
      <w:r w:rsidRPr="00644581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highlight w:val="yellow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highlight w:val="yellow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sz w:val="20"/>
                <w:szCs w:val="20"/>
                <w:highlight w:val="yellow"/>
              </w:rPr>
              <m:t>PUSCH,b,f,c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sz w:val="20"/>
                <w:szCs w:val="20"/>
                <w:highlight w:val="yellow"/>
              </w:rPr>
            </m:ctrlPr>
          </m:dPr>
          <m:e>
            <m:r>
              <w:rPr>
                <w:rFonts w:ascii="Cambria Math" w:eastAsia="Malgun Gothic" w:hAnsi="Cambria Math"/>
                <w:noProof/>
                <w:sz w:val="20"/>
                <w:szCs w:val="20"/>
                <w:highlight w:val="yellow"/>
              </w:rPr>
              <m:t>i,l</m:t>
            </m:r>
          </m:e>
        </m:d>
        <m:r>
          <w:rPr>
            <w:rFonts w:ascii="Cambria Math" w:eastAsia="Malgun Gothic" w:hAnsi="Cambria Math"/>
            <w:noProof/>
            <w:sz w:val="20"/>
            <w:szCs w:val="20"/>
            <w:highlight w:val="yellow"/>
          </w:rPr>
          <m:t>=0</m:t>
        </m:r>
      </m:oMath>
      <w:r w:rsidRPr="00644581">
        <w:rPr>
          <w:sz w:val="20"/>
          <w:szCs w:val="20"/>
        </w:rPr>
        <w:t xml:space="preserve">dB </w:t>
      </w:r>
      <w:r w:rsidR="002105A9">
        <w:rPr>
          <w:color w:val="FF0000"/>
          <w:sz w:val="20"/>
          <w:szCs w:val="20"/>
        </w:rPr>
        <w:t xml:space="preserve">for </w:t>
      </w:r>
      <m:oMath>
        <m:r>
          <w:rPr>
            <w:rFonts w:ascii="Cambria Math" w:hAnsi="Cambria Math"/>
            <w:color w:val="FF0000"/>
            <w:sz w:val="20"/>
            <w:szCs w:val="20"/>
          </w:rPr>
          <m:t>l=0</m:t>
        </m:r>
      </m:oMath>
      <w:r w:rsidR="002105A9">
        <w:rPr>
          <w:rFonts w:eastAsia="Malgun Gothic" w:hint="eastAsia"/>
          <w:color w:val="FF0000"/>
          <w:sz w:val="20"/>
          <w:szCs w:val="20"/>
        </w:rPr>
        <w:t xml:space="preserve"> </w:t>
      </w:r>
      <w:r w:rsidR="002105A9">
        <w:rPr>
          <w:rFonts w:eastAsia="Malgun Gothic"/>
          <w:color w:val="FF0000"/>
          <w:sz w:val="20"/>
          <w:szCs w:val="20"/>
        </w:rPr>
        <w:t xml:space="preserve">or </w:t>
      </w:r>
      <m:oMath>
        <m:r>
          <w:rPr>
            <w:rFonts w:ascii="Cambria Math" w:eastAsia="Malgun Gothic" w:hAnsi="Cambria Math"/>
            <w:color w:val="FF0000"/>
            <w:sz w:val="20"/>
            <w:szCs w:val="20"/>
          </w:rPr>
          <m:t>l=1</m:t>
        </m:r>
      </m:oMath>
      <w:r w:rsidR="002105A9">
        <w:rPr>
          <w:rFonts w:eastAsia="Malgun Gothic" w:hint="eastAsia"/>
          <w:color w:val="FF0000"/>
          <w:sz w:val="20"/>
          <w:szCs w:val="20"/>
        </w:rPr>
        <w:t xml:space="preserve"> </w:t>
      </w:r>
      <w:r w:rsidRPr="00644581">
        <w:rPr>
          <w:sz w:val="20"/>
          <w:szCs w:val="20"/>
        </w:rPr>
        <w:t>if the UE does not detect</w:t>
      </w:r>
      <w:r w:rsidRPr="00644581">
        <w:rPr>
          <w:strike/>
          <w:color w:val="FF0000"/>
          <w:sz w:val="20"/>
          <w:szCs w:val="20"/>
        </w:rPr>
        <w:t xml:space="preserve">, after a last PUSCH transmission occasion </w:t>
      </w:r>
      <w:r w:rsidRPr="00644581">
        <w:rPr>
          <w:strike/>
          <w:color w:val="FF0000"/>
          <w:position w:val="-10"/>
          <w:sz w:val="20"/>
          <w:szCs w:val="20"/>
        </w:rPr>
        <w:object w:dxaOrig="300" w:dyaOrig="300" w14:anchorId="18ECDE6D">
          <v:shape id="_x0000_i1044" type="#_x0000_t75" style="width:15.65pt;height:15.65pt" o:ole="">
            <v:imagedata r:id="rId16" o:title=""/>
          </v:shape>
          <o:OLEObject Type="Embed" ProgID="Equation.3" ShapeID="_x0000_i1044" DrawAspect="Content" ObjectID="_1595432061" r:id="rId57"/>
        </w:object>
      </w:r>
      <w:r w:rsidRPr="00644581">
        <w:rPr>
          <w:strike/>
          <w:color w:val="FF0000"/>
          <w:sz w:val="20"/>
          <w:szCs w:val="20"/>
        </w:rPr>
        <w:t>,</w:t>
      </w:r>
      <w:r w:rsidRPr="00644581">
        <w:rPr>
          <w:sz w:val="20"/>
          <w:szCs w:val="20"/>
        </w:rPr>
        <w:t xml:space="preserve"> a DCI format providing a TPC command </w:t>
      </w:r>
      <w:r w:rsidR="002105A9">
        <w:rPr>
          <w:color w:val="FF0000"/>
          <w:sz w:val="20"/>
          <w:szCs w:val="20"/>
        </w:rPr>
        <w:t xml:space="preserve">with </w:t>
      </w:r>
      <m:oMath>
        <m:r>
          <w:rPr>
            <w:rFonts w:ascii="Cambria Math" w:hAnsi="Cambria Math"/>
            <w:color w:val="FF0000"/>
            <w:sz w:val="20"/>
            <w:szCs w:val="20"/>
          </w:rPr>
          <m:t>l=0</m:t>
        </m:r>
      </m:oMath>
      <w:r w:rsidR="002105A9">
        <w:rPr>
          <w:rFonts w:eastAsia="Malgun Gothic" w:hint="eastAsia"/>
          <w:color w:val="FF0000"/>
          <w:sz w:val="20"/>
          <w:szCs w:val="20"/>
        </w:rPr>
        <w:t xml:space="preserve"> </w:t>
      </w:r>
      <w:r w:rsidR="002105A9">
        <w:rPr>
          <w:rFonts w:eastAsia="Malgun Gothic"/>
          <w:color w:val="FF0000"/>
          <w:sz w:val="20"/>
          <w:szCs w:val="20"/>
        </w:rPr>
        <w:t xml:space="preserve">or </w:t>
      </w:r>
      <m:oMath>
        <m:r>
          <w:rPr>
            <w:rFonts w:ascii="Cambria Math" w:eastAsia="Malgun Gothic" w:hAnsi="Cambria Math"/>
            <w:color w:val="FF0000"/>
            <w:sz w:val="20"/>
            <w:szCs w:val="20"/>
          </w:rPr>
          <m:t>l=1</m:t>
        </m:r>
      </m:oMath>
      <w:r w:rsidR="002105A9">
        <w:rPr>
          <w:color w:val="FF0000"/>
          <w:sz w:val="20"/>
          <w:szCs w:val="20"/>
        </w:rPr>
        <w:t xml:space="preserve"> </w:t>
      </w:r>
      <w:r w:rsidRPr="00644581">
        <w:rPr>
          <w:sz w:val="20"/>
          <w:szCs w:val="20"/>
        </w:rPr>
        <w:t xml:space="preserve">for PUSCH transmissions </w:t>
      </w:r>
      <w:r w:rsidR="00FB1A2B">
        <w:rPr>
          <w:color w:val="FF0000"/>
          <w:sz w:val="20"/>
          <w:szCs w:val="20"/>
        </w:rPr>
        <w:t xml:space="preserve">between a </w:t>
      </w:r>
      <w:r w:rsidRPr="00644581">
        <w:rPr>
          <w:color w:val="FF0000"/>
          <w:sz w:val="20"/>
          <w:szCs w:val="20"/>
        </w:rPr>
        <w:t>slot</w:t>
      </w:r>
      <w:r w:rsidR="00FB1A2B">
        <w:rPr>
          <w:color w:val="FF0000"/>
          <w:sz w:val="20"/>
          <w:szCs w:val="20"/>
        </w:rPr>
        <w:t xml:space="preserve"> which</w:t>
      </w:r>
      <w:r w:rsidRPr="00644581">
        <w:rPr>
          <w:color w:val="FF0000"/>
          <w:sz w:val="20"/>
          <w:szCs w:val="20"/>
        </w:rPr>
        <w:t xml:space="preserve"> </w:t>
      </w:r>
      <w:r w:rsidR="00FB1A2B">
        <w:rPr>
          <w:color w:val="FF0000"/>
          <w:sz w:val="20"/>
          <w:szCs w:val="20"/>
        </w:rPr>
        <w:t xml:space="preserve">is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PUSCH</m:t>
            </m:r>
          </m:sub>
        </m:sSub>
      </m:oMath>
      <w:r w:rsidR="00FB1A2B">
        <w:rPr>
          <w:color w:val="FF0000"/>
          <w:sz w:val="20"/>
          <w:szCs w:val="20"/>
        </w:rPr>
        <w:t xml:space="preserve"> symbols </w:t>
      </w:r>
      <w:r w:rsidRPr="00644581">
        <w:rPr>
          <w:rFonts w:eastAsia="Malgun Gothic"/>
          <w:color w:val="FF0000"/>
          <w:sz w:val="20"/>
          <w:szCs w:val="20"/>
        </w:rPr>
        <w:t xml:space="preserve">earlier than PUSCH transmission occasion </w:t>
      </w:r>
      <m:oMath>
        <m:r>
          <w:rPr>
            <w:rFonts w:ascii="Cambria Math" w:eastAsia="Malgun Gothic" w:hAnsi="Cambria Math"/>
            <w:color w:val="FF0000"/>
            <w:sz w:val="20"/>
            <w:szCs w:val="20"/>
          </w:rPr>
          <m:t>i-1</m:t>
        </m:r>
      </m:oMath>
      <w:r w:rsidR="00FB1A2B">
        <w:rPr>
          <w:rFonts w:eastAsia="Malgun Gothic" w:hint="eastAsia"/>
          <w:color w:val="FF0000"/>
          <w:sz w:val="20"/>
          <w:szCs w:val="20"/>
        </w:rPr>
        <w:t xml:space="preserve"> and </w:t>
      </w:r>
      <w:r w:rsidR="00FB1A2B">
        <w:rPr>
          <w:rFonts w:eastAsia="Malgun Gothic"/>
          <w:color w:val="FF0000"/>
          <w:sz w:val="20"/>
          <w:szCs w:val="20"/>
        </w:rPr>
        <w:t xml:space="preserve">a </w:t>
      </w:r>
      <w:r w:rsidR="00FB1A2B">
        <w:rPr>
          <w:rFonts w:eastAsia="Malgun Gothic" w:hint="eastAsia"/>
          <w:color w:val="FF0000"/>
          <w:sz w:val="20"/>
          <w:szCs w:val="20"/>
        </w:rPr>
        <w:t>slot</w:t>
      </w:r>
      <w:r w:rsidR="00FB1A2B">
        <w:rPr>
          <w:rFonts w:eastAsia="Malgun Gothic"/>
          <w:color w:val="FF0000"/>
          <w:sz w:val="20"/>
          <w:szCs w:val="20"/>
        </w:rPr>
        <w:t xml:space="preserve"> which is</w:t>
      </w:r>
      <w:r w:rsidR="00FB1A2B">
        <w:rPr>
          <w:rFonts w:eastAsia="Malgun Gothic" w:hint="eastAsia"/>
          <w:color w:val="FF0000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PUSCH</m:t>
            </m:r>
          </m:sub>
        </m:sSub>
      </m:oMath>
      <w:r>
        <w:rPr>
          <w:rFonts w:eastAsia="Malgun Gothic"/>
          <w:color w:val="FF0000"/>
          <w:sz w:val="20"/>
          <w:szCs w:val="20"/>
        </w:rPr>
        <w:t xml:space="preserve"> </w:t>
      </w:r>
      <w:r w:rsidRPr="00644581">
        <w:rPr>
          <w:color w:val="FF0000"/>
          <w:sz w:val="20"/>
          <w:szCs w:val="20"/>
        </w:rPr>
        <w:t>symbols earlier than the PUSCH transmission</w:t>
      </w:r>
      <w:r w:rsidR="00FB1A2B">
        <w:rPr>
          <w:color w:val="FF0000"/>
          <w:sz w:val="20"/>
          <w:szCs w:val="20"/>
        </w:rPr>
        <w:t xml:space="preserve"> occas</w:t>
      </w:r>
      <w:r>
        <w:rPr>
          <w:color w:val="FF0000"/>
          <w:sz w:val="20"/>
          <w:szCs w:val="20"/>
        </w:rPr>
        <w:t xml:space="preserve">ion </w:t>
      </w:r>
      <m:oMath>
        <m:r>
          <w:rPr>
            <w:rFonts w:ascii="Cambria Math" w:hAnsi="Cambria Math"/>
            <w:color w:val="FF0000"/>
            <w:sz w:val="20"/>
            <w:szCs w:val="20"/>
          </w:rPr>
          <m:t>i</m:t>
        </m:r>
      </m:oMath>
      <w:r w:rsidRPr="00644581">
        <w:rPr>
          <w:sz w:val="20"/>
          <w:szCs w:val="20"/>
        </w:rPr>
        <w:t xml:space="preserve"> on UL BWP </w:t>
      </w:r>
      <w:r w:rsidRPr="00644581">
        <w:rPr>
          <w:iCs/>
          <w:noProof/>
          <w:position w:val="-6"/>
          <w:sz w:val="20"/>
          <w:szCs w:val="20"/>
          <w:lang w:eastAsia="en-GB"/>
        </w:rPr>
        <w:drawing>
          <wp:inline distT="0" distB="0" distL="0" distR="0" wp14:anchorId="43197F48" wp14:editId="4434CD97">
            <wp:extent cx="120650" cy="17081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581">
        <w:rPr>
          <w:iCs/>
          <w:sz w:val="20"/>
          <w:szCs w:val="20"/>
        </w:rPr>
        <w:t xml:space="preserve"> </w:t>
      </w:r>
      <w:r w:rsidRPr="00644581">
        <w:rPr>
          <w:sz w:val="20"/>
          <w:szCs w:val="20"/>
        </w:rPr>
        <w:t xml:space="preserve">of carrier </w:t>
      </w:r>
      <w:r w:rsidRPr="00644581">
        <w:rPr>
          <w:iCs/>
          <w:noProof/>
          <w:position w:val="-10"/>
          <w:sz w:val="20"/>
          <w:szCs w:val="20"/>
          <w:lang w:eastAsia="en-GB"/>
        </w:rPr>
        <w:drawing>
          <wp:inline distT="0" distB="0" distL="0" distR="0" wp14:anchorId="38BFEAEE" wp14:editId="35A47478">
            <wp:extent cx="130810" cy="200660"/>
            <wp:effectExtent l="0" t="0" r="254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581">
        <w:rPr>
          <w:iCs/>
          <w:sz w:val="20"/>
          <w:szCs w:val="20"/>
        </w:rPr>
        <w:t xml:space="preserve"> of</w:t>
      </w:r>
      <w:r w:rsidRPr="00644581">
        <w:rPr>
          <w:sz w:val="20"/>
          <w:szCs w:val="20"/>
        </w:rPr>
        <w:t xml:space="preserve"> serving cell </w:t>
      </w:r>
      <w:r w:rsidRPr="00644581">
        <w:rPr>
          <w:noProof/>
          <w:position w:val="-6"/>
          <w:sz w:val="20"/>
          <w:szCs w:val="20"/>
          <w:lang w:eastAsia="en-GB"/>
        </w:rPr>
        <w:drawing>
          <wp:inline distT="0" distB="0" distL="0" distR="0" wp14:anchorId="0114E86E" wp14:editId="1A25665B">
            <wp:extent cx="120650" cy="13081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581">
        <w:rPr>
          <w:sz w:val="20"/>
          <w:szCs w:val="20"/>
        </w:rPr>
        <w:t>.</w:t>
      </w:r>
    </w:p>
    <w:p w14:paraId="7862A9D1" w14:textId="52364795" w:rsidR="00FB1A2B" w:rsidRPr="00FB1A2B" w:rsidRDefault="00FB1A2B" w:rsidP="00FB1A2B">
      <w:pPr>
        <w:spacing w:after="180" w:line="240" w:lineRule="auto"/>
        <w:ind w:left="1135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bookmarkStart w:id="14" w:name="_Hlk521441387"/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</w:r>
      <w:r w:rsidRPr="00FB1A2B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If the PUSCH transmission is in response to a PDCCH decoding with DCI format </w:t>
      </w:r>
      <w:r w:rsidRPr="00FB1A2B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0_0 or DCI format 0_1, or the TPC command is provided by DCI format </w:t>
      </w:r>
      <w:r w:rsidRPr="00FB1A2B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2_2</w:t>
      </w:r>
      <w:r w:rsidRPr="00FB1A2B">
        <w:rPr>
          <w:rFonts w:ascii="Times New Roman" w:eastAsia="Malgun Gothic" w:hAnsi="Times New Roman" w:cs="Times New Roman" w:hint="eastAsia"/>
          <w:strike/>
          <w:color w:val="FF0000"/>
          <w:sz w:val="20"/>
          <w:szCs w:val="20"/>
          <w:lang w:val="en-GB"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having</w:t>
      </w:r>
      <w:r w:rsidRPr="00FB1A2B">
        <w:rPr>
          <w:rFonts w:ascii="Times New Roman" w:eastAsia="Malgun Gothic" w:hAnsi="Times New Roman" w:cs="Times New Roman" w:hint="eastAsia"/>
          <w:strike/>
          <w:color w:val="FF0000"/>
          <w:sz w:val="20"/>
          <w:szCs w:val="20"/>
          <w:lang w:val="en-GB" w:eastAsia="en-US"/>
        </w:rPr>
        <w:t xml:space="preserve"> CRC parity bits scrambled </w:t>
      </w:r>
      <w:r w:rsidRPr="00FB1A2B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by</w:t>
      </w:r>
      <w:r w:rsidRPr="00FB1A2B">
        <w:rPr>
          <w:rFonts w:ascii="Times New Roman" w:eastAsia="Malgun Gothic" w:hAnsi="Times New Roman" w:cs="Times New Roman" w:hint="eastAsia"/>
          <w:strike/>
          <w:color w:val="FF0000"/>
          <w:sz w:val="20"/>
          <w:szCs w:val="20"/>
          <w:lang w:val="en-GB" w:eastAsia="en-US"/>
        </w:rPr>
        <w:t xml:space="preserve"> TPC-PUSCH-RNTI</w:t>
      </w:r>
      <w:r w:rsidRPr="00FB1A2B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,</w:t>
      </w:r>
      <w:r w:rsidRPr="00FB1A2B">
        <w:rPr>
          <w:rFonts w:ascii="Times New Roman" w:eastAsia="Malgun Gothic" w:hAnsi="Times New Roman" w:cs="Times New Roman"/>
          <w:color w:val="FF0000"/>
          <w:sz w:val="20"/>
          <w:szCs w:val="20"/>
          <w:lang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>t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he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respective </w:t>
      </w:r>
      <w:r w:rsidRPr="00FB1A2B">
        <w:rPr>
          <w:rFonts w:ascii="Times New Roman" w:eastAsia="Malgun Gothic" w:hAnsi="Times New Roman" w:cs="Times New Roman"/>
          <w:noProof/>
          <w:position w:val="-12"/>
          <w:sz w:val="20"/>
          <w:szCs w:val="20"/>
          <w:lang w:val="en-GB" w:eastAsia="en-GB"/>
        </w:rPr>
        <w:drawing>
          <wp:inline distT="0" distB="0" distL="0" distR="0" wp14:anchorId="2067F224" wp14:editId="4EC10986">
            <wp:extent cx="582930" cy="200660"/>
            <wp:effectExtent l="0" t="0" r="7620" b="8890"/>
            <wp:docPr id="1320" name="Picture 1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accumulated</w:t>
      </w:r>
      <w:r w:rsidRPr="00FB1A2B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 adjustment</w:t>
      </w:r>
      <w:r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values are given in Table 7.1.1-1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>.</w:t>
      </w:r>
    </w:p>
    <w:p w14:paraId="585DA914" w14:textId="7F596FE2" w:rsidR="00017060" w:rsidRDefault="00FB1A2B" w:rsidP="00FB1A2B">
      <w:pPr>
        <w:spacing w:after="180" w:line="240" w:lineRule="auto"/>
        <w:ind w:left="1135" w:hanging="284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</w:pPr>
      <w:bookmarkStart w:id="15" w:name="_Hlk521441346"/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-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  <w:t xml:space="preserve">If the PUSCH transmission is in response to a detection by the UE of a DCI format 0_0 or DCI format 0_1, </w:t>
      </w:r>
      <w:r w:rsidRPr="00FB1A2B">
        <w:rPr>
          <w:rFonts w:ascii="Times New Roman" w:eastAsia="Malgun Gothic" w:hAnsi="Times New Roman" w:cs="Times New Roman"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5E973E3B" wp14:editId="6B3B547E">
            <wp:extent cx="401955" cy="200660"/>
            <wp:effectExtent l="0" t="0" r="0" b="8890"/>
            <wp:docPr id="1319" name="Picture 1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a number of symbols for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UL BWP </w:t>
      </w:r>
      <w:r w:rsidRPr="00FB1A2B">
        <w:rPr>
          <w:rFonts w:ascii="Times New Roman" w:eastAsia="Malgun Gothic" w:hAnsi="Times New Roman" w:cs="Times New Roman"/>
          <w:iCs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5E2557AA" wp14:editId="59A0F231">
            <wp:extent cx="120650" cy="170815"/>
            <wp:effectExtent l="0" t="0" r="0" b="635"/>
            <wp:docPr id="1318" name="Picture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of carrier </w:t>
      </w:r>
      <w:r w:rsidRPr="00FB1A2B">
        <w:rPr>
          <w:rFonts w:ascii="Times New Roman" w:eastAsia="Malgun Gothic" w:hAnsi="Times New Roman" w:cs="Times New Roman"/>
          <w:iCs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0E782F0D" wp14:editId="33B1B2C1">
            <wp:extent cx="130810" cy="200660"/>
            <wp:effectExtent l="0" t="0" r="2540" b="8890"/>
            <wp:docPr id="1317" name="Picture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of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serving cell </w:t>
      </w:r>
      <w:r w:rsidRPr="00FB1A2B">
        <w:rPr>
          <w:rFonts w:ascii="Times New Roman" w:eastAsia="Malgun Gothic" w:hAnsi="Times New Roman" w:cs="Times New Roman"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43237652" wp14:editId="427F0A52">
            <wp:extent cx="120650" cy="130810"/>
            <wp:effectExtent l="0" t="0" r="0" b="2540"/>
            <wp:docPr id="1316" name="Picture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after a last symbol of a corresponding PDCCH and before a first symbol of the PUSCH transmission</w:t>
      </w:r>
      <w:r w:rsidR="00F11D7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. </w:t>
      </w:r>
      <w:r w:rsidR="00F11D75" w:rsidRPr="00F11D75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The value of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en-GB" w:eastAsia="en-US"/>
              </w:rPr>
              <m:t>PUSCH</m:t>
            </m:r>
          </m:sub>
        </m:sSub>
      </m:oMath>
      <w:r w:rsidRPr="00FB1A2B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 </w:t>
      </w:r>
      <w:r w:rsidR="00F11D75" w:rsidRPr="00F11D75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>corresponds to</w:t>
      </w:r>
      <w:r w:rsidR="00017060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 PUSCH resource allocation in time domain in Subclause 6.1.2.1.1 of [4, TS 38.214] </w:t>
      </w:r>
    </w:p>
    <w:p w14:paraId="020BF94F" w14:textId="700D494F" w:rsidR="00FB1A2B" w:rsidRPr="00FB1A2B" w:rsidRDefault="00FB1A2B" w:rsidP="00FB1A2B">
      <w:pPr>
        <w:spacing w:after="180" w:line="240" w:lineRule="auto"/>
        <w:ind w:left="1135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-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  <w:t xml:space="preserve">If the PUSCH transmission is configured by higher layer parameter </w:t>
      </w:r>
      <w:r w:rsidRPr="00FB1A2B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en-US"/>
        </w:rPr>
        <w:t>ConfiguredGrantConfig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</w:t>
      </w:r>
      <w:r w:rsidRPr="00FB1A2B">
        <w:rPr>
          <w:rFonts w:ascii="Times New Roman" w:eastAsia="Malgun Gothic" w:hAnsi="Times New Roman" w:cs="Times New Roman"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1EBBC029" wp14:editId="23C7AC9A">
            <wp:extent cx="401955" cy="200660"/>
            <wp:effectExtent l="0" t="0" r="0" b="8890"/>
            <wp:docPr id="1315" name="Picture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a number of </w:t>
      </w:r>
      <w:r w:rsidRPr="00FB1A2B">
        <w:rPr>
          <w:rFonts w:ascii="Times New Roman" w:eastAsia="Malgun Gothic" w:hAnsi="Times New Roman" w:cs="Times New Roman"/>
          <w:noProof/>
          <w:position w:val="-12"/>
          <w:sz w:val="20"/>
          <w:szCs w:val="20"/>
          <w:lang w:val="en-GB" w:eastAsia="en-GB"/>
        </w:rPr>
        <w:drawing>
          <wp:inline distT="0" distB="0" distL="0" distR="0" wp14:anchorId="3E356344" wp14:editId="212E00F2">
            <wp:extent cx="552450" cy="200660"/>
            <wp:effectExtent l="0" t="0" r="0" b="8890"/>
            <wp:docPr id="1314" name="Picture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symbols equal to the product of a number of symbols per slot, </w:t>
      </w:r>
      <w:r w:rsidRPr="00FB1A2B">
        <w:rPr>
          <w:rFonts w:ascii="Times New Roman" w:eastAsia="Malgun Gothic" w:hAnsi="Times New Roman" w:cs="Times New Roman"/>
          <w:noProof/>
          <w:position w:val="-12"/>
          <w:sz w:val="20"/>
          <w:szCs w:val="20"/>
          <w:lang w:val="en-GB" w:eastAsia="en-GB"/>
        </w:rPr>
        <w:drawing>
          <wp:inline distT="0" distB="0" distL="0" distR="0" wp14:anchorId="7CE70433" wp14:editId="459912E3">
            <wp:extent cx="281305" cy="210820"/>
            <wp:effectExtent l="0" t="0" r="4445" b="0"/>
            <wp:docPr id="1313" name="Picture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and the minimum of the values provided by higher layer parameter </w:t>
      </w:r>
      <w:r w:rsidRPr="00FB1A2B">
        <w:rPr>
          <w:rFonts w:ascii="Times New Roman" w:eastAsia="Malgun Gothic" w:hAnsi="Times New Roman" w:cs="Times New Roman"/>
          <w:i/>
          <w:sz w:val="20"/>
          <w:szCs w:val="20"/>
          <w:lang w:val="en-GB" w:eastAsia="en-US"/>
        </w:rPr>
        <w:t>k2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r w:rsidRPr="00AE235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and 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for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UL BWP </w:t>
      </w:r>
      <w:r w:rsidRPr="00FB1A2B">
        <w:rPr>
          <w:rFonts w:ascii="Times New Roman" w:eastAsia="Malgun Gothic" w:hAnsi="Times New Roman" w:cs="Times New Roman"/>
          <w:iCs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1C7659C5" wp14:editId="035EA31A">
            <wp:extent cx="120650" cy="170815"/>
            <wp:effectExtent l="0" t="0" r="0" b="635"/>
            <wp:docPr id="1312" name="Picture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</w:t>
      </w:r>
      <w:r w:rsidRPr="00FB1A2B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of carrier </w:t>
      </w:r>
      <w:r w:rsidRPr="00FB1A2B">
        <w:rPr>
          <w:rFonts w:ascii="Times New Roman" w:eastAsia="Malgun Gothic" w:hAnsi="Times New Roman" w:cs="Times New Roman"/>
          <w:iCs/>
          <w:noProof/>
          <w:position w:val="-10"/>
          <w:sz w:val="20"/>
          <w:szCs w:val="20"/>
          <w:lang w:val="en-GB" w:eastAsia="en-GB"/>
        </w:rPr>
        <w:drawing>
          <wp:inline distT="0" distB="0" distL="0" distR="0" wp14:anchorId="60A3C953" wp14:editId="066F6DCA">
            <wp:extent cx="130810" cy="200660"/>
            <wp:effectExtent l="0" t="0" r="2540" b="8890"/>
            <wp:docPr id="1311" name="Picture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2B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of</w:t>
      </w:r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serving cell </w:t>
      </w:r>
      <w:r w:rsidRPr="00FB1A2B">
        <w:rPr>
          <w:rFonts w:ascii="Times New Roman" w:eastAsia="Malgun Gothic" w:hAnsi="Times New Roman" w:cs="Times New Roman"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7BD3A2CA" wp14:editId="0119195F">
            <wp:extent cx="120650" cy="130810"/>
            <wp:effectExtent l="0" t="0" r="0" b="2540"/>
            <wp:docPr id="1310" name="Picture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  <w:r w:rsidRPr="00FB1A2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</w:p>
    <w:bookmarkEnd w:id="14"/>
    <w:p w14:paraId="24606ACE" w14:textId="74BD6D6F" w:rsidR="00E21003" w:rsidRPr="00E21003" w:rsidRDefault="00E21003" w:rsidP="00E21003">
      <w:pPr>
        <w:spacing w:after="180" w:line="240" w:lineRule="auto"/>
        <w:ind w:left="1135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  <w:t xml:space="preserve">If accumulation of TPC commands is enabled by </w:t>
      </w:r>
      <w:r w:rsidRPr="00E21003">
        <w:rPr>
          <w:rFonts w:ascii="Times New Roman" w:eastAsia="Malgun Gothic" w:hAnsi="Times New Roman" w:cs="Times New Roman"/>
          <w:sz w:val="20"/>
          <w:szCs w:val="20"/>
          <w:lang w:eastAsia="en-US"/>
        </w:rPr>
        <w:t>higher layer</w:t>
      </w:r>
      <w:r w:rsidRPr="00E21003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parameter </w:t>
      </w:r>
      <w:r w:rsidRPr="00E21003">
        <w:rPr>
          <w:rFonts w:ascii="Times New Roman" w:eastAsia="Malgun Gothic" w:hAnsi="Times New Roman" w:cs="Times New Roman"/>
          <w:i/>
          <w:sz w:val="20"/>
          <w:szCs w:val="20"/>
          <w:lang w:val="en-GB" w:eastAsia="en-US"/>
        </w:rPr>
        <w:t>tpc-Accumulation</w:t>
      </w:r>
      <w:r w:rsidRPr="00E21003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for accumulation of a TPC commands that the UE receives by DCI formats 2_2 with CRC scrambled by a TPC-PUSCH-RNTI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between a PUSCH transmission occasion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strike/>
                <w:color w:val="FF000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strike/>
                <w:color w:val="FF0000"/>
                <w:sz w:val="20"/>
                <w:szCs w:val="20"/>
                <w:lang w:val="en-GB" w:eastAsia="en-US"/>
              </w:rPr>
              <m:t>i</m:t>
            </m:r>
          </m:e>
          <m:sub>
            <m:r>
              <w:rPr>
                <w:rFonts w:ascii="Cambria Math" w:eastAsia="Malgun Gothic" w:hAnsi="Cambria Math" w:cs="Times New Roman"/>
                <w:strike/>
                <w:color w:val="FF0000"/>
                <w:sz w:val="20"/>
                <w:szCs w:val="20"/>
                <w:lang w:val="en-GB" w:eastAsia="en-US"/>
              </w:rPr>
              <m:t>last</m:t>
            </m:r>
          </m:sub>
        </m:sSub>
      </m:oMath>
      <w:r w:rsidR="002105A9">
        <w:rPr>
          <w:rFonts w:ascii="Times New Roman" w:eastAsia="Malgun Gothic" w:hAnsi="Times New Roman" w:cs="Times New Roman" w:hint="eastAsia"/>
          <w:strike/>
          <w:color w:val="FF0000"/>
          <w:sz w:val="20"/>
          <w:szCs w:val="20"/>
          <w:lang w:val="en-GB"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and a</w:t>
      </w:r>
      <w:r w:rsidRPr="00E21003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 </w:t>
      </w:r>
      <w:r w:rsidRPr="002105A9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for </w:t>
      </w:r>
      <w:r w:rsidRPr="00E21003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PUSCH transmission occasion </w:t>
      </w:r>
      <w:r w:rsidRPr="00E21003">
        <w:rPr>
          <w:rFonts w:ascii="Times New Roman" w:eastAsia="Malgun Gothic" w:hAnsi="Times New Roman" w:cs="Times New Roman"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68C72CA" wp14:editId="351CAED6">
            <wp:extent cx="90170" cy="150495"/>
            <wp:effectExtent l="0" t="0" r="5080" b="1905"/>
            <wp:docPr id="1308" name="Picture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>,</w:t>
      </w:r>
      <w:r w:rsidR="002105A9" w:rsidRPr="002105A9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US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color w:val="FF0000"/>
                <w:sz w:val="20"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noProof/>
                <w:color w:val="FF0000"/>
                <w:sz w:val="20"/>
                <w:szCs w:val="20"/>
              </w:rPr>
              <m:t>δ</m:t>
            </m:r>
          </m:e>
          <m:sub>
            <m:r>
              <w:rPr>
                <w:rFonts w:ascii="Cambria Math" w:eastAsia="Malgun Gothic" w:hAnsi="Cambria Math"/>
                <w:noProof/>
                <w:color w:val="FF0000"/>
                <w:sz w:val="20"/>
                <w:szCs w:val="20"/>
              </w:rPr>
              <m:t>PUSCH,b,f,c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  <w:color w:val="FF0000"/>
                <w:sz w:val="20"/>
                <w:szCs w:val="20"/>
              </w:rPr>
            </m:ctrlPr>
          </m:dPr>
          <m:e>
            <m:r>
              <w:rPr>
                <w:rFonts w:ascii="Cambria Math" w:eastAsia="Malgun Gothic" w:hAnsi="Cambria Math"/>
                <w:noProof/>
                <w:color w:val="FF0000"/>
                <w:sz w:val="20"/>
                <w:szCs w:val="20"/>
              </w:rPr>
              <m:t>i,l</m:t>
            </m:r>
          </m:e>
        </m:d>
      </m:oMath>
      <w:r w:rsidR="002105A9" w:rsidRPr="002105A9">
        <w:rPr>
          <w:rFonts w:ascii="Times New Roman" w:eastAsia="Malgun Gothic" w:hAnsi="Times New Roman" w:cs="Times New Roman" w:hint="eastAsia"/>
          <w:color w:val="FF0000"/>
          <w:sz w:val="20"/>
          <w:szCs w:val="20"/>
        </w:rPr>
        <w:t xml:space="preserve"> is given as accumulation of all TPC commends received between </w:t>
      </w:r>
      <w:r w:rsidR="002105A9" w:rsidRPr="002105A9">
        <w:rPr>
          <w:rFonts w:ascii="Times New Roman" w:eastAsia="Malgun Gothic" w:hAnsi="Times New Roman" w:cs="Times New Roman"/>
          <w:color w:val="FF0000"/>
          <w:sz w:val="20"/>
          <w:szCs w:val="20"/>
        </w:rPr>
        <w:t xml:space="preserve">a symbol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</w:rPr>
            </m:ctrlPr>
          </m:sSub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</w:rPr>
              <m:t>K</m:t>
            </m:r>
          </m:e>
          <m:sub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</w:rPr>
              <m:t>PUSCH</m:t>
            </m:r>
          </m:sub>
        </m:sSub>
      </m:oMath>
      <w:r w:rsidR="002105A9" w:rsidRPr="002105A9">
        <w:rPr>
          <w:rFonts w:ascii="Times New Roman" w:eastAsia="Malgun Gothic" w:hAnsi="Times New Roman" w:cs="Times New Roman" w:hint="eastAsia"/>
          <w:color w:val="FF0000"/>
          <w:sz w:val="20"/>
          <w:szCs w:val="20"/>
        </w:rPr>
        <w:t xml:space="preserve"> symbols before the occasion </w:t>
      </w:r>
      <m:oMath>
        <m:r>
          <w:rPr>
            <w:rFonts w:ascii="Cambria Math" w:eastAsia="Malgun Gothic" w:hAnsi="Cambria Math" w:cs="Times New Roman"/>
            <w:color w:val="FF0000"/>
            <w:sz w:val="20"/>
            <w:szCs w:val="20"/>
          </w:rPr>
          <m:t>i-1</m:t>
        </m:r>
      </m:oMath>
      <w:r w:rsidR="002105A9" w:rsidRPr="002105A9">
        <w:rPr>
          <w:rFonts w:ascii="Times New Roman" w:eastAsia="Malgun Gothic" w:hAnsi="Times New Roman" w:cs="Times New Roman"/>
          <w:color w:val="FF0000"/>
          <w:sz w:val="20"/>
          <w:szCs w:val="20"/>
        </w:rPr>
        <w:t xml:space="preserve"> of PUSCH transmission and a symbol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</w:rPr>
            </m:ctrlPr>
          </m:sSub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</w:rPr>
              <m:t>K</m:t>
            </m:r>
          </m:e>
          <m:sub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</w:rPr>
              <m:t>PUSCH</m:t>
            </m:r>
          </m:sub>
        </m:sSub>
      </m:oMath>
      <w:r w:rsidR="002105A9" w:rsidRPr="002105A9">
        <w:rPr>
          <w:rFonts w:ascii="Times New Roman" w:eastAsia="Malgun Gothic" w:hAnsi="Times New Roman" w:cs="Times New Roman" w:hint="eastAsia"/>
          <w:color w:val="FF0000"/>
          <w:sz w:val="20"/>
          <w:szCs w:val="20"/>
        </w:rPr>
        <w:t xml:space="preserve"> symbols before the occasion </w:t>
      </w:r>
      <m:oMath>
        <m:r>
          <w:rPr>
            <w:rFonts w:ascii="Cambria Math" w:eastAsia="Malgun Gothic" w:hAnsi="Cambria Math" w:cs="Times New Roman"/>
            <w:color w:val="FF0000"/>
            <w:sz w:val="20"/>
            <w:szCs w:val="20"/>
          </w:rPr>
          <m:t>i</m:t>
        </m:r>
      </m:oMath>
      <w:r w:rsidR="002105A9" w:rsidRPr="002105A9">
        <w:rPr>
          <w:rFonts w:ascii="Times New Roman" w:eastAsia="Malgun Gothic" w:hAnsi="Times New Roman" w:cs="Times New Roman" w:hint="eastAsia"/>
          <w:color w:val="FF0000"/>
          <w:sz w:val="20"/>
          <w:szCs w:val="20"/>
        </w:rPr>
        <w:t xml:space="preserve"> </w:t>
      </w:r>
      <w:r w:rsidR="002105A9" w:rsidRPr="002105A9">
        <w:rPr>
          <w:rFonts w:ascii="Times New Roman" w:eastAsia="Malgun Gothic" w:hAnsi="Times New Roman" w:cs="Times New Roman"/>
          <w:color w:val="FF0000"/>
          <w:sz w:val="20"/>
          <w:szCs w:val="20"/>
        </w:rPr>
        <w:t>of PUSCH transmission.</w:t>
      </w:r>
    </w:p>
    <w:p w14:paraId="21EE13B7" w14:textId="7480BFE7" w:rsidR="00E21003" w:rsidRPr="00E21003" w:rsidRDefault="002105A9" w:rsidP="00E21003">
      <w:pPr>
        <w:spacing w:after="180" w:line="240" w:lineRule="auto"/>
        <w:ind w:left="1135" w:hanging="284"/>
        <w:jc w:val="center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drawing>
          <wp:inline distT="0" distB="0" distL="0" distR="0" wp14:anchorId="5795B7AE" wp14:editId="50A8BDA8">
            <wp:extent cx="4725035" cy="359410"/>
            <wp:effectExtent l="0" t="0" r="0" b="254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3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21003" w:rsidRPr="00E21003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br/>
      </w:r>
      <w:r w:rsidR="00E21003"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where</w:t>
      </w:r>
    </w:p>
    <w:p w14:paraId="457713C5" w14:textId="77777777" w:rsidR="00E21003" w:rsidRPr="00E21003" w:rsidRDefault="00E21003" w:rsidP="00E21003">
      <w:pPr>
        <w:spacing w:after="180" w:line="240" w:lineRule="auto"/>
        <w:ind w:left="1418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position w:val="-10"/>
          <w:sz w:val="20"/>
          <w:szCs w:val="20"/>
          <w:lang w:val="en-GB" w:eastAsia="en-US"/>
        </w:rPr>
        <w:object w:dxaOrig="300" w:dyaOrig="300" w14:anchorId="3E8B0E73">
          <v:shape id="_x0000_i1045" type="#_x0000_t75" style="width:15.65pt;height:15.65pt" o:ole="">
            <v:imagedata r:id="rId16" o:title=""/>
          </v:shape>
          <o:OLEObject Type="Embed" ProgID="Equation.3" ShapeID="_x0000_i1045" DrawAspect="Content" ObjectID="_1595432062" r:id="rId63"/>
        </w:objec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is a PUSCH transmission occasion immediately prior to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286C2076" wp14:editId="572604BD">
            <wp:extent cx="100330" cy="1409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E4091" w14:textId="77777777" w:rsidR="00E21003" w:rsidRPr="00E21003" w:rsidRDefault="00E21003" w:rsidP="00E21003">
      <w:pPr>
        <w:spacing w:after="180" w:line="240" w:lineRule="auto"/>
        <w:ind w:left="1418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  <w:t>if the PUSCH transmission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occasions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890B780" wp14:editId="12DC9879">
            <wp:extent cx="90170" cy="150495"/>
            <wp:effectExtent l="0" t="0" r="508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and </w:t>
      </w:r>
      <w:r w:rsidRPr="00E21003">
        <w:rPr>
          <w:rFonts w:ascii="Times New Roman" w:eastAsia="Malgun Gothic" w:hAnsi="Times New Roman" w:cs="Times New Roman"/>
          <w:strike/>
          <w:color w:val="FF0000"/>
          <w:position w:val="-10"/>
          <w:sz w:val="20"/>
          <w:szCs w:val="20"/>
          <w:lang w:val="en-GB" w:eastAsia="en-US"/>
        </w:rPr>
        <w:object w:dxaOrig="300" w:dyaOrig="300" w14:anchorId="77B636C7">
          <v:shape id="_x0000_i1046" type="#_x0000_t75" style="width:15.65pt;height:15.65pt" o:ole="">
            <v:imagedata r:id="rId16" o:title=""/>
          </v:shape>
          <o:OLEObject Type="Embed" ProgID="Equation.3" ShapeID="_x0000_i1046" DrawAspect="Content" ObjectID="_1595432063" r:id="rId64"/>
        </w:objec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on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UL BWP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33D20DCF" wp14:editId="1C688C5A">
            <wp:extent cx="120650" cy="170815"/>
            <wp:effectExtent l="0" t="0" r="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of carrier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71DD1D7A" wp14:editId="4AC0C7C8">
            <wp:extent cx="130810" cy="200660"/>
            <wp:effectExtent l="0" t="0" r="254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of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serving cell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0BD243D" wp14:editId="5324172B">
            <wp:extent cx="120650" cy="130810"/>
            <wp:effectExtent l="0" t="0" r="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are in response to detection by the UE of DCI format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(s)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0_0 or DCI format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(s)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0_1,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4"/>
          <w:sz w:val="20"/>
          <w:szCs w:val="20"/>
          <w:lang w:val="en-GB" w:eastAsia="en-GB"/>
        </w:rPr>
        <w:drawing>
          <wp:inline distT="0" distB="0" distL="0" distR="0" wp14:anchorId="2A99B2C0" wp14:editId="656B3954">
            <wp:extent cx="170815" cy="130810"/>
            <wp:effectExtent l="0" t="0" r="635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 a number of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DCI format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s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2_2 with CRC scrambled by a TPC-PUSCH-RNTI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that the UE receives corresponding PDCCHs </w:t>
      </w:r>
    </w:p>
    <w:p w14:paraId="633F9F8A" w14:textId="77777777" w:rsidR="00E21003" w:rsidRPr="00E21003" w:rsidRDefault="00E21003" w:rsidP="00E21003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after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a last symbol of a corresponding PDCCH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for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5D833397" wp14:editId="0D5F0D29">
            <wp:extent cx="200660" cy="200660"/>
            <wp:effectExtent l="0" t="0" r="889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, and</w:t>
      </w:r>
    </w:p>
    <w:p w14:paraId="1AD85910" w14:textId="77777777" w:rsidR="00E21003" w:rsidRPr="00E21003" w:rsidRDefault="00E21003" w:rsidP="00E21003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before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a last symbol of a corresponding PDCCH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for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1288A78D" wp14:editId="1F9094E8">
            <wp:extent cx="90170" cy="140970"/>
            <wp:effectExtent l="0" t="0" r="508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</w:p>
    <w:p w14:paraId="78DD6BD0" w14:textId="77777777" w:rsidR="00E21003" w:rsidRPr="00E21003" w:rsidRDefault="00E21003" w:rsidP="00E21003">
      <w:pPr>
        <w:spacing w:after="180" w:line="240" w:lineRule="auto"/>
        <w:ind w:left="1418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  <w:t>if the PUSCH transmission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08AD431B" wp14:editId="79F40679">
            <wp:extent cx="90170" cy="150495"/>
            <wp:effectExtent l="0" t="0" r="5080" b="1905"/>
            <wp:docPr id="1299" name="Picture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on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UL BWP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21A93B7B" wp14:editId="745BAA55">
            <wp:extent cx="120650" cy="170815"/>
            <wp:effectExtent l="0" t="0" r="0" b="635"/>
            <wp:docPr id="1298" name="Picture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of carrier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7BA2781C" wp14:editId="22E6C67B">
            <wp:extent cx="130810" cy="200660"/>
            <wp:effectExtent l="0" t="0" r="2540" b="8890"/>
            <wp:docPr id="1296" name="Picture 1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of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serving cell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0A591D5A" wp14:editId="17C7AFCF">
            <wp:extent cx="120650" cy="130810"/>
            <wp:effectExtent l="0" t="0" r="0" b="2540"/>
            <wp:docPr id="1295" name="Picture 1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 in response to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detection by the UE of DCI format 0_0 or DCI format 0_1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and the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62B04ED2" wp14:editId="20CCB817">
            <wp:extent cx="200660" cy="200660"/>
            <wp:effectExtent l="0" t="0" r="8890" b="8890"/>
            <wp:docPr id="1294" name="Picture 1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on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UL BWP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8BF101D" wp14:editId="04DA0680">
            <wp:extent cx="120650" cy="170815"/>
            <wp:effectExtent l="0" t="0" r="0" b="635"/>
            <wp:docPr id="1293" name="Picture 1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of carrier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3B38076F" wp14:editId="6F820A3C">
            <wp:extent cx="130810" cy="200660"/>
            <wp:effectExtent l="0" t="0" r="2540" b="8890"/>
            <wp:docPr id="1292" name="Picture 1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of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serving cell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ACF82A0" wp14:editId="35D32472">
            <wp:extent cx="120650" cy="130810"/>
            <wp:effectExtent l="0" t="0" r="0" b="2540"/>
            <wp:docPr id="1291" name="Picture 1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configured by higher layer parameter </w:t>
      </w:r>
      <w:r w:rsidRPr="00E21003">
        <w:rPr>
          <w:rFonts w:ascii="Times New Roman" w:eastAsia="Malgun Gothic" w:hAnsi="Times New Roman" w:cs="Times New Roman"/>
          <w:i/>
          <w:iCs/>
          <w:strike/>
          <w:color w:val="FF0000"/>
          <w:sz w:val="20"/>
          <w:szCs w:val="20"/>
          <w:lang w:val="en-GB" w:eastAsia="en-US"/>
        </w:rPr>
        <w:t>ConfiguredGrantConfig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,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4"/>
          <w:sz w:val="20"/>
          <w:szCs w:val="20"/>
          <w:lang w:val="en-GB" w:eastAsia="en-GB"/>
        </w:rPr>
        <w:drawing>
          <wp:inline distT="0" distB="0" distL="0" distR="0" wp14:anchorId="0029E7AF" wp14:editId="62A9D5E0">
            <wp:extent cx="170815" cy="130810"/>
            <wp:effectExtent l="0" t="0" r="635" b="2540"/>
            <wp:docPr id="1290" name="Picture 1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 a number of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DCI format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s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2_2 with CRC scrambled by a TPC-PUSCH-RNTI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that the UE receives corresponding PDCCHs</w:t>
      </w:r>
    </w:p>
    <w:p w14:paraId="617E02D2" w14:textId="77777777" w:rsidR="00E21003" w:rsidRPr="00E21003" w:rsidRDefault="00E21003" w:rsidP="00E21003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after a number of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2"/>
          <w:sz w:val="20"/>
          <w:szCs w:val="20"/>
          <w:lang w:val="en-GB" w:eastAsia="en-GB"/>
        </w:rPr>
        <w:drawing>
          <wp:inline distT="0" distB="0" distL="0" distR="0" wp14:anchorId="287EE026" wp14:editId="2669D7A4">
            <wp:extent cx="552450" cy="200660"/>
            <wp:effectExtent l="0" t="0" r="0" b="8890"/>
            <wp:docPr id="1289" name="Picture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symbols before a first symbol for PUSCH transmission at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45826D25" wp14:editId="37A1F19E">
            <wp:extent cx="200660" cy="200660"/>
            <wp:effectExtent l="0" t="0" r="8890" b="8890"/>
            <wp:docPr id="1288" name="Picture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, where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2"/>
          <w:sz w:val="20"/>
          <w:szCs w:val="20"/>
          <w:lang w:val="en-GB" w:eastAsia="en-GB"/>
        </w:rPr>
        <w:drawing>
          <wp:inline distT="0" distB="0" distL="0" distR="0" wp14:anchorId="5ABF17AF" wp14:editId="6FFC73E1">
            <wp:extent cx="552450" cy="200660"/>
            <wp:effectExtent l="0" t="0" r="0" b="8890"/>
            <wp:docPr id="1287" name="Picture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equal to the product of a number of symbols per slot,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2"/>
          <w:sz w:val="20"/>
          <w:szCs w:val="20"/>
          <w:lang w:val="en-GB" w:eastAsia="en-GB"/>
        </w:rPr>
        <w:drawing>
          <wp:inline distT="0" distB="0" distL="0" distR="0" wp14:anchorId="42F680BD" wp14:editId="05B5B233">
            <wp:extent cx="281305" cy="210820"/>
            <wp:effectExtent l="0" t="0" r="4445" b="0"/>
            <wp:docPr id="1286" name="Picture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, and the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lastRenderedPageBreak/>
        <w:t xml:space="preserve">minimum of the values provided by higher layer parameter </w:t>
      </w:r>
      <w:r w:rsidRPr="00E21003">
        <w:rPr>
          <w:rFonts w:ascii="Times New Roman" w:eastAsia="Malgun Gothic" w:hAnsi="Times New Roman" w:cs="Times New Roman"/>
          <w:i/>
          <w:strike/>
          <w:color w:val="FF0000"/>
          <w:sz w:val="20"/>
          <w:szCs w:val="20"/>
          <w:lang w:val="en-GB" w:eastAsia="en-US"/>
        </w:rPr>
        <w:t>k2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and for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UL BWP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2681F258" wp14:editId="623AED10">
            <wp:extent cx="120650" cy="170815"/>
            <wp:effectExtent l="0" t="0" r="0" b="635"/>
            <wp:docPr id="1285" name="Picture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of carrier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09A56984" wp14:editId="29CD933E">
            <wp:extent cx="130810" cy="200660"/>
            <wp:effectExtent l="0" t="0" r="2540" b="8890"/>
            <wp:docPr id="1284" name="Picture 1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of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serving cell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4E968465" wp14:editId="7F61EC7B">
            <wp:extent cx="120650" cy="130810"/>
            <wp:effectExtent l="0" t="0" r="0" b="2540"/>
            <wp:docPr id="1283" name="Picture 1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, and </w:t>
      </w:r>
    </w:p>
    <w:p w14:paraId="3A3F20A9" w14:textId="77777777" w:rsidR="00E21003" w:rsidRPr="00E21003" w:rsidRDefault="00E21003" w:rsidP="00E21003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before a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last symbol of a corresponding PDCCH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for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ABA2A0F" wp14:editId="02EC7990">
            <wp:extent cx="90170" cy="140970"/>
            <wp:effectExtent l="0" t="0" r="5080" b="0"/>
            <wp:docPr id="1282" name="Picture 1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</w:p>
    <w:p w14:paraId="22D4BC3A" w14:textId="77777777" w:rsidR="00E21003" w:rsidRPr="00E21003" w:rsidRDefault="00E21003" w:rsidP="00E21003">
      <w:pPr>
        <w:spacing w:after="180" w:line="240" w:lineRule="auto"/>
        <w:ind w:left="1418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  <w:t xml:space="preserve">if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the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4500434F" wp14:editId="3622F7CE">
            <wp:extent cx="90170" cy="150495"/>
            <wp:effectExtent l="0" t="0" r="5080" b="1905"/>
            <wp:docPr id="1281" name="Picture 1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on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UL BWP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76897CF7" wp14:editId="138BF57C">
            <wp:extent cx="120650" cy="170815"/>
            <wp:effectExtent l="0" t="0" r="0" b="635"/>
            <wp:docPr id="1280" name="Picture 1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of carrier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7B55634B" wp14:editId="15CF3EDE">
            <wp:extent cx="140970" cy="200660"/>
            <wp:effectExtent l="0" t="0" r="0" b="8890"/>
            <wp:docPr id="1023" name="Picture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of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serving cell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4AAB7F9F" wp14:editId="304BE0B6">
            <wp:extent cx="120650" cy="130810"/>
            <wp:effectExtent l="0" t="0" r="0" b="2540"/>
            <wp:docPr id="1022" name="Picture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configured by higher layer parameter </w:t>
      </w:r>
      <w:r w:rsidRPr="00E21003">
        <w:rPr>
          <w:rFonts w:ascii="Times New Roman" w:eastAsia="Malgun Gothic" w:hAnsi="Times New Roman" w:cs="Times New Roman"/>
          <w:i/>
          <w:iCs/>
          <w:strike/>
          <w:color w:val="FF0000"/>
          <w:sz w:val="20"/>
          <w:szCs w:val="20"/>
          <w:lang w:val="en-GB" w:eastAsia="en-US"/>
        </w:rPr>
        <w:t>ConfiguredGrantConfig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and the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69F879CF" wp14:editId="7C65F647">
            <wp:extent cx="200660" cy="200660"/>
            <wp:effectExtent l="0" t="0" r="8890" b="8890"/>
            <wp:docPr id="1021" name="Picture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on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UL BWP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EA5FA33" wp14:editId="707C72D5">
            <wp:extent cx="120650" cy="170815"/>
            <wp:effectExtent l="0" t="0" r="0" b="635"/>
            <wp:docPr id="1020" name="Picture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of carrier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714E3C67" wp14:editId="61703254">
            <wp:extent cx="140970" cy="200660"/>
            <wp:effectExtent l="0" t="0" r="0" b="8890"/>
            <wp:docPr id="1019" name="Picture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of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serving cell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2847A48C" wp14:editId="5F805524">
            <wp:extent cx="120650" cy="130810"/>
            <wp:effectExtent l="0" t="0" r="0" b="2540"/>
            <wp:docPr id="1018" name="Picture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in response to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detection by the UE of DCI format 0_0 or DCI format 0_1,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4"/>
          <w:sz w:val="20"/>
          <w:szCs w:val="20"/>
          <w:lang w:val="en-GB" w:eastAsia="en-GB"/>
        </w:rPr>
        <w:drawing>
          <wp:inline distT="0" distB="0" distL="0" distR="0" wp14:anchorId="594F2E74" wp14:editId="4DB5F2F4">
            <wp:extent cx="170815" cy="140970"/>
            <wp:effectExtent l="0" t="0" r="635" b="0"/>
            <wp:docPr id="1017" name="Picture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 a number of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DCI format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s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2_2 with CRC scrambled by a TPC-PUSCH-RNTI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that the UE receives corresponding PDCCHs </w:t>
      </w:r>
    </w:p>
    <w:p w14:paraId="5645C5D3" w14:textId="77777777" w:rsidR="00E21003" w:rsidRPr="00E21003" w:rsidRDefault="00E21003" w:rsidP="00E21003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after a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last symbol of a corresponding PDCCH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for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58365A2C" wp14:editId="382E3A87">
            <wp:extent cx="200660" cy="200660"/>
            <wp:effectExtent l="0" t="0" r="8890" b="8890"/>
            <wp:docPr id="1016" name="Picture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, and</w:t>
      </w:r>
    </w:p>
    <w:p w14:paraId="4DC317CD" w14:textId="77777777" w:rsidR="00E21003" w:rsidRPr="00E21003" w:rsidRDefault="00E21003" w:rsidP="00E21003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at or before a number of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2"/>
          <w:sz w:val="20"/>
          <w:szCs w:val="20"/>
          <w:lang w:val="en-GB" w:eastAsia="en-GB"/>
        </w:rPr>
        <w:drawing>
          <wp:inline distT="0" distB="0" distL="0" distR="0" wp14:anchorId="60882023" wp14:editId="6145C969">
            <wp:extent cx="552450" cy="200660"/>
            <wp:effectExtent l="0" t="0" r="0" b="8890"/>
            <wp:docPr id="1015" name="Picture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symbols before a first symbol for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4D4CB429" wp14:editId="12A85BC5">
            <wp:extent cx="90170" cy="140970"/>
            <wp:effectExtent l="0" t="0" r="5080" b="0"/>
            <wp:docPr id="1014" name="Picture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</w:p>
    <w:p w14:paraId="5074FFBE" w14:textId="77777777" w:rsidR="00E21003" w:rsidRPr="00E21003" w:rsidRDefault="00E21003" w:rsidP="00E21003">
      <w:pPr>
        <w:spacing w:after="180" w:line="240" w:lineRule="auto"/>
        <w:ind w:left="1418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  <w:t>if the PUSCH transmission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occasions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5FD543FF" wp14:editId="139E66A8">
            <wp:extent cx="90170" cy="150495"/>
            <wp:effectExtent l="0" t="0" r="5080" b="1905"/>
            <wp:docPr id="1013" name="Picture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and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3ED4E66A" wp14:editId="089850DF">
            <wp:extent cx="200660" cy="200660"/>
            <wp:effectExtent l="0" t="0" r="8890" b="8890"/>
            <wp:docPr id="1012" name="Picture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on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UL BWP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56631EC0" wp14:editId="339F9E3E">
            <wp:extent cx="120650" cy="170815"/>
            <wp:effectExtent l="0" t="0" r="0" b="635"/>
            <wp:docPr id="1011" name="Picture 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of carrier </w:t>
      </w:r>
      <w:r w:rsidRPr="00E21003">
        <w:rPr>
          <w:rFonts w:ascii="Times New Roman" w:eastAsia="Malgun Gothic" w:hAnsi="Times New Roman" w:cs="Times New Roman"/>
          <w:iCs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0D8678FC" wp14:editId="7ADC0175">
            <wp:extent cx="140970" cy="200660"/>
            <wp:effectExtent l="0" t="0" r="0" b="8890"/>
            <wp:docPr id="1010" name="Picture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iCs/>
          <w:strike/>
          <w:color w:val="FF0000"/>
          <w:sz w:val="20"/>
          <w:szCs w:val="20"/>
          <w:lang w:eastAsia="en-US"/>
        </w:rPr>
        <w:t xml:space="preserve"> of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serving cell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6"/>
          <w:sz w:val="20"/>
          <w:szCs w:val="20"/>
          <w:lang w:val="en-GB" w:eastAsia="en-GB"/>
        </w:rPr>
        <w:drawing>
          <wp:inline distT="0" distB="0" distL="0" distR="0" wp14:anchorId="6530E242" wp14:editId="1F64E874">
            <wp:extent cx="120650" cy="130810"/>
            <wp:effectExtent l="0" t="0" r="0" b="2540"/>
            <wp:docPr id="1008" name="Picture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are configured by higher layer parameter </w:t>
      </w:r>
      <w:r w:rsidRPr="00E21003">
        <w:rPr>
          <w:rFonts w:ascii="Times New Roman" w:eastAsia="Malgun Gothic" w:hAnsi="Times New Roman" w:cs="Times New Roman"/>
          <w:i/>
          <w:iCs/>
          <w:strike/>
          <w:color w:val="FF0000"/>
          <w:sz w:val="20"/>
          <w:szCs w:val="20"/>
          <w:lang w:val="en-GB" w:eastAsia="en-US"/>
        </w:rPr>
        <w:t>ConfiguredGrantConfig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,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4"/>
          <w:sz w:val="20"/>
          <w:szCs w:val="20"/>
          <w:lang w:val="en-GB" w:eastAsia="en-GB"/>
        </w:rPr>
        <w:drawing>
          <wp:inline distT="0" distB="0" distL="0" distR="0" wp14:anchorId="7D3661E2" wp14:editId="2A5620B3">
            <wp:extent cx="170815" cy="140970"/>
            <wp:effectExtent l="0" t="0" r="635" b="0"/>
            <wp:docPr id="1007" name="Picture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is a number of 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DCI format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>s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2_2 with CRC scrambled by a TPC-PUSCH-RNTI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that the UE receives corresponding PDCCHs</w:t>
      </w:r>
    </w:p>
    <w:p w14:paraId="338407EC" w14:textId="77777777" w:rsidR="00E21003" w:rsidRPr="00E21003" w:rsidRDefault="00E21003" w:rsidP="00E21003">
      <w:pPr>
        <w:spacing w:after="180" w:line="240" w:lineRule="auto"/>
        <w:ind w:left="1702" w:hanging="284"/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</w:pP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ab/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after a number of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2"/>
          <w:sz w:val="20"/>
          <w:szCs w:val="20"/>
          <w:lang w:val="en-GB" w:eastAsia="en-GB"/>
        </w:rPr>
        <w:drawing>
          <wp:inline distT="0" distB="0" distL="0" distR="0" wp14:anchorId="453147C5" wp14:editId="0E9B3B1E">
            <wp:extent cx="552450" cy="200660"/>
            <wp:effectExtent l="0" t="0" r="0" b="8890"/>
            <wp:docPr id="1006" name="Picture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symbols before a first symbol for PUSCH transmission occasion </w:t>
      </w:r>
      <w:r w:rsidRPr="00E21003">
        <w:rPr>
          <w:rFonts w:ascii="Times New Roman" w:eastAsia="Malgun Gothic" w:hAnsi="Times New Roman" w:cs="Times New Roman"/>
          <w:strike/>
          <w:noProof/>
          <w:color w:val="FF0000"/>
          <w:position w:val="-10"/>
          <w:sz w:val="20"/>
          <w:szCs w:val="20"/>
          <w:lang w:val="en-GB" w:eastAsia="en-GB"/>
        </w:rPr>
        <w:drawing>
          <wp:inline distT="0" distB="0" distL="0" distR="0" wp14:anchorId="7437AC9C" wp14:editId="16E5DE27">
            <wp:extent cx="200660" cy="200660"/>
            <wp:effectExtent l="0" t="0" r="8890" b="8890"/>
            <wp:docPr id="1005" name="Pict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003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, and </w:t>
      </w:r>
    </w:p>
    <w:p w14:paraId="59844A0B" w14:textId="69860CC7" w:rsidR="00644581" w:rsidRPr="00E21003" w:rsidRDefault="00E21003" w:rsidP="002105A9">
      <w:pPr>
        <w:pStyle w:val="B3"/>
        <w:ind w:left="852" w:firstLine="284"/>
        <w:rPr>
          <w:rFonts w:eastAsia="Malgun Gothic"/>
          <w:sz w:val="20"/>
          <w:szCs w:val="20"/>
          <w:lang w:val="en-GB"/>
        </w:rPr>
      </w:pPr>
      <w:r w:rsidRPr="002105A9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>-</w:t>
      </w:r>
      <w:r w:rsidR="002105A9" w:rsidRPr="002105A9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="002105A9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GB" w:eastAsia="en-US"/>
        </w:rPr>
        <w:t xml:space="preserve"> </w:t>
      </w:r>
      <w:r w:rsidRPr="002105A9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at or before a number of </w:t>
      </w:r>
      <w:r w:rsidRPr="002105A9">
        <w:rPr>
          <w:rFonts w:ascii="Times New Roman" w:eastAsia="Malgun Gothic" w:hAnsi="Times New Roman" w:cs="Times New Roman"/>
          <w:strike/>
          <w:noProof/>
          <w:color w:val="FF0000"/>
          <w:position w:val="-12"/>
          <w:sz w:val="20"/>
          <w:szCs w:val="20"/>
          <w:lang w:val="en-GB" w:eastAsia="en-GB"/>
        </w:rPr>
        <w:drawing>
          <wp:inline distT="0" distB="0" distL="0" distR="0" wp14:anchorId="0B882CDA" wp14:editId="022D60E5">
            <wp:extent cx="552450" cy="200660"/>
            <wp:effectExtent l="0" t="0" r="0" b="8890"/>
            <wp:docPr id="1004" name="Picture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5A9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eastAsia="en-US"/>
        </w:rPr>
        <w:t xml:space="preserve"> symbols before a first symbol for PUSCH transmission occasion </w:t>
      </w:r>
      <w:r w:rsidRPr="00E21003">
        <w:rPr>
          <w:rFonts w:ascii="Times New Roman" w:eastAsia="Malgun Gothic" w:hAnsi="Times New Roman" w:cs="Times New Roman"/>
          <w:noProof/>
          <w:position w:val="-6"/>
          <w:sz w:val="20"/>
          <w:szCs w:val="20"/>
          <w:lang w:val="en-GB" w:eastAsia="en-GB"/>
        </w:rPr>
        <w:drawing>
          <wp:inline distT="0" distB="0" distL="0" distR="0" wp14:anchorId="21EADF6D" wp14:editId="4A8A0ED9">
            <wp:extent cx="90170" cy="140970"/>
            <wp:effectExtent l="0" t="0" r="5080" b="0"/>
            <wp:docPr id="1003" name="Picture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7981E" w14:textId="7D60835A" w:rsidR="002105A9" w:rsidRPr="002105A9" w:rsidRDefault="002105A9" w:rsidP="002105A9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105A9">
        <w:rPr>
          <w:rFonts w:ascii="Times New Roman" w:eastAsia="Malgun Gothic" w:hAnsi="Times New Roman" w:cs="Times New Roman"/>
          <w:noProof/>
          <w:sz w:val="20"/>
          <w:szCs w:val="20"/>
          <w:lang w:eastAsia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F6375F8" wp14:editId="3007B50D">
                <wp:simplePos x="0" y="0"/>
                <wp:positionH relativeFrom="column">
                  <wp:posOffset>543560</wp:posOffset>
                </wp:positionH>
                <wp:positionV relativeFrom="paragraph">
                  <wp:posOffset>1270</wp:posOffset>
                </wp:positionV>
                <wp:extent cx="2686050" cy="200025"/>
                <wp:effectExtent l="0" t="0" r="0" b="9525"/>
                <wp:wrapNone/>
                <wp:docPr id="25" name="Group 4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200025"/>
                          <a:chOff x="0" y="0"/>
                          <a:chExt cx="2686050" cy="200025"/>
                        </a:xfrm>
                      </wpg:grpSpPr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00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Straight Connector 27">
                          <a:extLst/>
                        </wps:cNvPr>
                        <wps:cNvCnPr>
                          <a:cxnSpLocks/>
                        </wps:cNvCnPr>
                        <wps:spPr>
                          <a:xfrm>
                            <a:off x="0" y="110030"/>
                            <a:ext cx="262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49B0B" id="Group 43" o:spid="_x0000_s1026" style="position:absolute;left:0;text-align:left;margin-left:42.8pt;margin-top:.1pt;width:211.5pt;height:15.75pt;z-index:251663360;mso-height-relative:margin" coordsize="26860,200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">
                <v:shape id="Picture 26" o:spid="_x0000_s1027" type="#_x0000_t75" style="position:absolute;width:26860;height:2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">
                  <v:imagedata r:id="rId69" o:title=""/>
                </v:shape>
                <v:line id="Straight Connector 27" o:spid="_x0000_s1028" style="position:absolute;visibility:visible;mso-wrap-style:square" from="0,1100" to="26280,1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" strokecolor="red">
                  <v:stroke joinstyle="miter"/>
                  <o:lock v:ext="edit" shapetype="f"/>
                </v:line>
              </v:group>
            </w:pict>
          </mc:Fallback>
        </mc:AlternateContent>
      </w:r>
      <w:r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>-</w:t>
      </w:r>
      <w:r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ab/>
      </w: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                                        </w:t>
      </w:r>
      <w:r>
        <w:rPr>
          <w:rFonts w:ascii="Times New Roman" w:eastAsia="Malgun Gothic" w:hAnsi="Times New Roman" w:cs="Times New Roman" w:hint="eastAsia"/>
          <w:sz w:val="20"/>
          <w:szCs w:val="20"/>
          <w:lang w:eastAsia="en-US"/>
        </w:rPr>
        <w:t xml:space="preserve">  </w:t>
      </w:r>
      <m:oMath>
        <m:sSub>
          <m:sSub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  <w:lang w:val="x-none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v</m:t>
            </m:r>
          </m:e>
          <m:sub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b,f,c</m:t>
            </m:r>
          </m:sub>
        </m:sSub>
        <m:d>
          <m:d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  <w:lang w:val="x-none" w:eastAsia="en-US"/>
              </w:rPr>
            </m:ctrlPr>
          </m:d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i,l</m:t>
            </m:r>
          </m:e>
        </m:d>
        <m:r>
          <w:rPr>
            <w:rFonts w:ascii="Cambria Math" w:eastAsia="Malgun Gothic" w:hAnsi="Cambria Math" w:cs="Times New Roman"/>
            <w:color w:val="FF0000"/>
            <w:sz w:val="20"/>
            <w:szCs w:val="20"/>
            <w:lang w:val="x-none" w:eastAsia="en-US"/>
          </w:rPr>
          <m:t>=</m:t>
        </m:r>
        <m:sSub>
          <m:sSub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  <w:lang w:val="x-none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v</m:t>
            </m:r>
          </m:e>
          <m:sub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b,f,c</m:t>
            </m:r>
          </m:sub>
        </m:sSub>
        <m:d>
          <m:d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  <w:lang w:val="x-none" w:eastAsia="en-US"/>
              </w:rPr>
            </m:ctrlPr>
          </m:d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i-1,l</m:t>
            </m:r>
          </m:e>
        </m:d>
        <m:r>
          <w:rPr>
            <w:rFonts w:ascii="Cambria Math" w:eastAsia="Malgun Gothic" w:hAnsi="Cambria Math" w:cs="Times New Roman"/>
            <w:color w:val="FF0000"/>
            <w:sz w:val="20"/>
            <w:szCs w:val="20"/>
            <w:lang w:val="x-none" w:eastAsia="en-US"/>
          </w:rPr>
          <m:t>+</m:t>
        </m:r>
        <m:sSub>
          <m:sSubPr>
            <m:ctrlPr>
              <w:rPr>
                <w:rFonts w:ascii="Cambria Math" w:eastAsia="Malgun Gothic" w:hAnsi="Cambria Math" w:cs="Times New Roman"/>
                <w:i/>
                <w:color w:val="FF0000"/>
                <w:sz w:val="20"/>
                <w:szCs w:val="20"/>
                <w:lang w:val="x-none" w:eastAsia="en-US"/>
              </w:rPr>
            </m:ctrlPr>
          </m:sSubPr>
          <m:e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δ</m:t>
            </m:r>
          </m:e>
          <m:sub>
            <m:r>
              <w:rPr>
                <w:rFonts w:ascii="Cambria Math" w:eastAsia="Malgun Gothic" w:hAnsi="Cambria Math" w:cs="Times New Roman"/>
                <w:color w:val="FF0000"/>
                <w:sz w:val="20"/>
                <w:szCs w:val="20"/>
                <w:lang w:val="x-none" w:eastAsia="en-US"/>
              </w:rPr>
              <m:t>PUSCH,b,f,c</m:t>
            </m:r>
          </m:sub>
        </m:sSub>
        <m:r>
          <w:rPr>
            <w:rFonts w:ascii="Cambria Math" w:eastAsia="Malgun Gothic" w:hAnsi="Cambria Math" w:cs="Times New Roman"/>
            <w:color w:val="FF0000"/>
            <w:sz w:val="20"/>
            <w:szCs w:val="20"/>
            <w:lang w:val="x-none" w:eastAsia="en-US"/>
          </w:rPr>
          <m:t>(i,l)</m:t>
        </m:r>
      </m:oMath>
      <w:r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</w:t>
      </w:r>
      <w:r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is </w:t>
      </w:r>
      <w:r w:rsidR="000F0147"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>t</w:t>
      </w:r>
      <w:r w:rsidR="000F0147"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>he</w:t>
      </w:r>
      <w:r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PUSCH power control adjustment state for </w:t>
      </w:r>
      <w:r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UL BWP </w:t>
      </w:r>
      <w:r w:rsidRPr="002105A9">
        <w:rPr>
          <w:rFonts w:ascii="Times New Roman" w:eastAsia="Malgun Gothic" w:hAnsi="Times New Roman" w:cs="Times New Roman"/>
          <w:iCs/>
          <w:position w:val="-6"/>
          <w:sz w:val="20"/>
          <w:szCs w:val="20"/>
          <w:lang w:val="x-none" w:eastAsia="en-US"/>
        </w:rPr>
        <w:object w:dxaOrig="180" w:dyaOrig="260" w14:anchorId="037A83D0">
          <v:shape id="_x0000_i1047" type="#_x0000_t75" style="width:8.75pt;height:13.15pt" o:ole="">
            <v:imagedata r:id="rId42" o:title=""/>
          </v:shape>
          <o:OLEObject Type="Embed" ProgID="Equation.3" ShapeID="_x0000_i1047" DrawAspect="Content" ObjectID="_1595432064" r:id="rId70"/>
        </w:object>
      </w:r>
      <w:r w:rsidRPr="002105A9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</w:t>
      </w:r>
      <w:r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of carrier </w:t>
      </w:r>
      <w:r w:rsidRPr="002105A9">
        <w:rPr>
          <w:rFonts w:ascii="Times New Roman" w:eastAsia="Malgun Gothic" w:hAnsi="Times New Roman" w:cs="Times New Roman"/>
          <w:iCs/>
          <w:position w:val="-10"/>
          <w:sz w:val="20"/>
          <w:szCs w:val="20"/>
          <w:lang w:val="x-none" w:eastAsia="en-US"/>
        </w:rPr>
        <w:object w:dxaOrig="220" w:dyaOrig="300" w14:anchorId="0E1F63AF">
          <v:shape id="_x0000_i1048" type="#_x0000_t75" style="width:11.25pt;height:15.65pt" o:ole="">
            <v:imagedata r:id="rId29" o:title=""/>
          </v:shape>
          <o:OLEObject Type="Embed" ProgID="Equation.3" ShapeID="_x0000_i1048" DrawAspect="Content" ObjectID="_1595432065" r:id="rId71"/>
        </w:object>
      </w:r>
      <w:r w:rsidRPr="002105A9">
        <w:rPr>
          <w:rFonts w:ascii="Times New Roman" w:eastAsia="Malgun Gothic" w:hAnsi="Times New Roman" w:cs="Times New Roman"/>
          <w:iCs/>
          <w:sz w:val="20"/>
          <w:szCs w:val="20"/>
          <w:lang w:eastAsia="en-US"/>
        </w:rPr>
        <w:t xml:space="preserve"> of</w:t>
      </w:r>
      <w:r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serving cell </w:t>
      </w:r>
      <w:r w:rsidRPr="002105A9">
        <w:rPr>
          <w:rFonts w:ascii="Times New Roman" w:eastAsia="Malgun Gothic" w:hAnsi="Times New Roman" w:cs="Times New Roman"/>
          <w:position w:val="-6"/>
          <w:sz w:val="20"/>
          <w:szCs w:val="20"/>
          <w:lang w:val="x-none" w:eastAsia="en-US"/>
        </w:rPr>
        <w:object w:dxaOrig="160" w:dyaOrig="200" w14:anchorId="653FEEFD">
          <v:shape id="_x0000_i1049" type="#_x0000_t75" style="width:8.75pt;height:10pt" o:ole="">
            <v:imagedata r:id="rId45" o:title=""/>
          </v:shape>
          <o:OLEObject Type="Embed" ProgID="Equation.3" ShapeID="_x0000_i1049" DrawAspect="Content" ObjectID="_1595432066" r:id="rId72"/>
        </w:object>
      </w:r>
      <w:r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and PUSCH transmission occasion </w:t>
      </w:r>
      <w:r w:rsidRPr="002105A9">
        <w:rPr>
          <w:rFonts w:ascii="Times New Roman" w:eastAsia="Malgun Gothic" w:hAnsi="Times New Roman" w:cs="Times New Roman"/>
          <w:position w:val="-6"/>
          <w:sz w:val="20"/>
          <w:szCs w:val="20"/>
          <w:lang w:val="x-none" w:eastAsia="en-US"/>
        </w:rPr>
        <w:object w:dxaOrig="139" w:dyaOrig="240" w14:anchorId="60C04583">
          <v:shape id="_x0000_i1050" type="#_x0000_t75" style="width:6.9pt;height:11.9pt" o:ole="">
            <v:imagedata r:id="rId47" o:title=""/>
          </v:shape>
          <o:OLEObject Type="Embed" ProgID="Equation.3" ShapeID="_x0000_i1050" DrawAspect="Content" ObjectID="_1595432067" r:id="rId73"/>
        </w:object>
      </w:r>
      <w:r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if accumulation is enabled based on </w:t>
      </w:r>
      <w:r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>higher layer</w:t>
      </w:r>
      <w:r w:rsidRPr="002105A9">
        <w:rPr>
          <w:rFonts w:ascii="Times New Roman" w:eastAsia="Malgun Gothic" w:hAnsi="Times New Roman" w:cs="Times New Roman"/>
          <w:sz w:val="20"/>
          <w:szCs w:val="20"/>
          <w:lang w:val="x-none" w:eastAsia="en-US"/>
        </w:rPr>
        <w:t xml:space="preserve"> parameter </w:t>
      </w:r>
      <w:r w:rsidRPr="002105A9">
        <w:rPr>
          <w:rFonts w:ascii="Times New Roman" w:eastAsia="Malgun Gothic" w:hAnsi="Times New Roman" w:cs="Times New Roman"/>
          <w:i/>
          <w:sz w:val="20"/>
          <w:szCs w:val="20"/>
          <w:lang w:val="x-none" w:eastAsia="en-US"/>
        </w:rPr>
        <w:t>tpc-Accumulation</w:t>
      </w:r>
      <w:r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>,</w:t>
      </w:r>
      <w:r w:rsidRPr="002105A9">
        <w:rPr>
          <w:rFonts w:ascii="Times New Roman" w:eastAsia="Malgun Gothic" w:hAnsi="Times New Roman" w:cs="Times New Roman" w:hint="eastAsia"/>
          <w:sz w:val="20"/>
          <w:szCs w:val="20"/>
          <w:lang w:val="x-none" w:eastAsia="en-US"/>
        </w:rPr>
        <w:t xml:space="preserve"> </w:t>
      </w:r>
      <w:r w:rsidRPr="002105A9">
        <w:rPr>
          <w:rFonts w:ascii="Times New Roman" w:eastAsia="Malgun Gothic" w:hAnsi="Times New Roman" w:cs="Times New Roman"/>
          <w:sz w:val="20"/>
          <w:szCs w:val="20"/>
          <w:lang w:eastAsia="en-US"/>
        </w:rPr>
        <w:t>where</w:t>
      </w:r>
    </w:p>
    <w:p w14:paraId="6A339325" w14:textId="7D0CDCBE" w:rsidR="00644581" w:rsidRPr="002105A9" w:rsidRDefault="002105A9" w:rsidP="00872C28">
      <w:pPr>
        <w:spacing w:afterLines="50" w:after="120"/>
        <w:rPr>
          <w:rFonts w:ascii="Times New Roman" w:eastAsia="Malgun Gothic" w:hAnsi="Times New Roman"/>
          <w:sz w:val="20"/>
          <w:szCs w:val="20"/>
        </w:rPr>
      </w:pPr>
      <w:r>
        <w:rPr>
          <w:rFonts w:ascii="Times New Roman" w:eastAsia="Malgun Gothic" w:hAnsi="Times New Roman"/>
          <w:sz w:val="20"/>
          <w:szCs w:val="20"/>
        </w:rPr>
        <w:t>……</w:t>
      </w:r>
    </w:p>
    <w:p w14:paraId="79175146" w14:textId="77777777" w:rsidR="00501556" w:rsidRPr="00501556" w:rsidRDefault="00501556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bookmarkEnd w:id="7"/>
    <w:bookmarkEnd w:id="8"/>
    <w:bookmarkEnd w:id="9"/>
    <w:bookmarkEnd w:id="10"/>
    <w:p w14:paraId="68F807CA" w14:textId="0EF85872" w:rsidR="003076D7" w:rsidRPr="00FC631C" w:rsidRDefault="007D6341" w:rsidP="003076D7">
      <w:pPr>
        <w:pStyle w:val="Heading1"/>
      </w:pPr>
      <w:r>
        <w:rPr>
          <w:lang w:eastAsia="zh-CN"/>
        </w:rPr>
        <w:t>4</w:t>
      </w:r>
      <w:r w:rsidR="003076D7" w:rsidRPr="00FC631C">
        <w:rPr>
          <w:lang w:eastAsia="zh-CN"/>
        </w:rPr>
        <w:t>.</w:t>
      </w:r>
      <w:r w:rsidR="003076D7" w:rsidRPr="00FC631C">
        <w:t xml:space="preserve"> Conclusions</w:t>
      </w:r>
    </w:p>
    <w:p w14:paraId="6B11A2FC" w14:textId="7913532A" w:rsidR="006402A7" w:rsidRDefault="00EC4E4D" w:rsidP="00EC4E4D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In this contribution, we bring a text proposal to avoid </w:t>
      </w:r>
      <w:r>
        <w:rPr>
          <w:rFonts w:ascii="Times New Roman" w:eastAsia="Malgun Gothic" w:hAnsi="Times New Roman" w:cs="Times New Roman"/>
          <w:szCs w:val="20"/>
        </w:rPr>
        <w:t>uncertainty</w:t>
      </w:r>
      <w:r>
        <w:rPr>
          <w:rFonts w:ascii="Times New Roman" w:eastAsia="Malgun Gothic" w:hAnsi="Times New Roman" w:cs="Times New Roman" w:hint="eastAsia"/>
          <w:szCs w:val="20"/>
        </w:rPr>
        <w:t xml:space="preserve"> or to be</w:t>
      </w:r>
      <w:r>
        <w:rPr>
          <w:rFonts w:ascii="Times New Roman" w:eastAsia="Malgun Gothic" w:hAnsi="Times New Roman" w:cs="Times New Roman"/>
          <w:szCs w:val="20"/>
        </w:rPr>
        <w:t xml:space="preserve"> better aligned with agreements.</w:t>
      </w:r>
    </w:p>
    <w:p w14:paraId="756A7C6C" w14:textId="46910A9A" w:rsidR="00EC4E4D" w:rsidRPr="00EC4E4D" w:rsidRDefault="00EC4E4D" w:rsidP="00EC4E4D">
      <w:pPr>
        <w:shd w:val="clear" w:color="auto" w:fill="FFFFFF"/>
        <w:spacing w:afterLines="50" w:after="12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cs="Times New Roman"/>
          <w:szCs w:val="20"/>
        </w:rPr>
        <w:t xml:space="preserve">Some editorial suggestion also made within the text proposal which reduce the number of equations or parameters to capture the agreements in more simple way. </w:t>
      </w:r>
    </w:p>
    <w:p w14:paraId="773C38E4" w14:textId="7C0B5A20" w:rsidR="00D91ED4" w:rsidRPr="00FC631C" w:rsidRDefault="00D91ED4" w:rsidP="0027769B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</w:p>
    <w:p w14:paraId="6501B400" w14:textId="77777777" w:rsidR="009058A0" w:rsidRPr="00FC631C" w:rsidRDefault="009058A0" w:rsidP="009058A0">
      <w:pPr>
        <w:pStyle w:val="Heading1"/>
        <w:rPr>
          <w:lang w:eastAsia="zh-CN"/>
        </w:rPr>
      </w:pPr>
      <w:r w:rsidRPr="00FC631C">
        <w:rPr>
          <w:lang w:eastAsia="zh-CN"/>
        </w:rPr>
        <w:t>References</w:t>
      </w:r>
    </w:p>
    <w:p w14:paraId="68110C7D" w14:textId="0B8F64F7" w:rsidR="000C38AE" w:rsidRPr="00FC631C" w:rsidRDefault="000C38AE" w:rsidP="000C38AE">
      <w:pPr>
        <w:spacing w:after="120"/>
        <w:rPr>
          <w:rFonts w:ascii="Times New Roman" w:hAnsi="Times New Roman" w:cs="Times New Roman"/>
          <w:szCs w:val="20"/>
        </w:rPr>
      </w:pPr>
    </w:p>
    <w:sectPr w:rsidR="000C38AE" w:rsidRPr="00FC631C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FCD75" w14:textId="77777777" w:rsidR="00764359" w:rsidRDefault="00764359">
      <w:r>
        <w:separator/>
      </w:r>
    </w:p>
  </w:endnote>
  <w:endnote w:type="continuationSeparator" w:id="0">
    <w:p w14:paraId="1584C671" w14:textId="77777777" w:rsidR="00764359" w:rsidRDefault="0076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F2457" w14:textId="77777777" w:rsidR="00764359" w:rsidRDefault="00764359">
      <w:r>
        <w:separator/>
      </w:r>
    </w:p>
  </w:footnote>
  <w:footnote w:type="continuationSeparator" w:id="0">
    <w:p w14:paraId="5E8A1B6A" w14:textId="77777777" w:rsidR="00764359" w:rsidRDefault="00764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44BD7"/>
    <w:multiLevelType w:val="hybridMultilevel"/>
    <w:tmpl w:val="7382A3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0102FE"/>
    <w:multiLevelType w:val="hybridMultilevel"/>
    <w:tmpl w:val="D004A9E2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F5633A"/>
    <w:multiLevelType w:val="hybridMultilevel"/>
    <w:tmpl w:val="5E288C56"/>
    <w:lvl w:ilvl="0" w:tplc="953C915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D3018"/>
    <w:multiLevelType w:val="hybridMultilevel"/>
    <w:tmpl w:val="A6BACD6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9E5DFB"/>
    <w:multiLevelType w:val="hybridMultilevel"/>
    <w:tmpl w:val="5BEABD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2" w15:restartNumberingAfterBreak="0">
    <w:nsid w:val="40DA2CA8"/>
    <w:multiLevelType w:val="hybridMultilevel"/>
    <w:tmpl w:val="9A9022A2"/>
    <w:lvl w:ilvl="0" w:tplc="A9DA7D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20207C2"/>
    <w:multiLevelType w:val="hybridMultilevel"/>
    <w:tmpl w:val="5596EE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B22137"/>
    <w:multiLevelType w:val="hybridMultilevel"/>
    <w:tmpl w:val="380EF34C"/>
    <w:lvl w:ilvl="0" w:tplc="404853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D38FD"/>
    <w:multiLevelType w:val="hybridMultilevel"/>
    <w:tmpl w:val="00F27E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B2D49"/>
    <w:multiLevelType w:val="hybridMultilevel"/>
    <w:tmpl w:val="26ACE2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60D86"/>
    <w:multiLevelType w:val="hybridMultilevel"/>
    <w:tmpl w:val="3FA4D5F6"/>
    <w:lvl w:ilvl="0" w:tplc="41C82B9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AC22FB9"/>
    <w:multiLevelType w:val="hybridMultilevel"/>
    <w:tmpl w:val="1720A5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1"/>
    <w:lvlOverride w:ilvl="0">
      <w:startOverride w:val="1"/>
    </w:lvlOverride>
  </w:num>
  <w:num w:numId="4">
    <w:abstractNumId w:val="22"/>
  </w:num>
  <w:num w:numId="5">
    <w:abstractNumId w:val="2"/>
  </w:num>
  <w:num w:numId="6">
    <w:abstractNumId w:val="0"/>
  </w:num>
  <w:num w:numId="7">
    <w:abstractNumId w:val="19"/>
  </w:num>
  <w:num w:numId="8">
    <w:abstractNumId w:val="17"/>
  </w:num>
  <w:num w:numId="9">
    <w:abstractNumId w:val="10"/>
  </w:num>
  <w:num w:numId="10">
    <w:abstractNumId w:val="21"/>
  </w:num>
  <w:num w:numId="11">
    <w:abstractNumId w:val="13"/>
  </w:num>
  <w:num w:numId="12">
    <w:abstractNumId w:val="15"/>
  </w:num>
  <w:num w:numId="13">
    <w:abstractNumId w:val="9"/>
  </w:num>
  <w:num w:numId="14">
    <w:abstractNumId w:val="14"/>
  </w:num>
  <w:num w:numId="15">
    <w:abstractNumId w:val="12"/>
  </w:num>
  <w:num w:numId="16">
    <w:abstractNumId w:val="20"/>
  </w:num>
  <w:num w:numId="17">
    <w:abstractNumId w:val="6"/>
  </w:num>
  <w:num w:numId="18">
    <w:abstractNumId w:val="18"/>
  </w:num>
  <w:num w:numId="19">
    <w:abstractNumId w:val="3"/>
  </w:num>
  <w:num w:numId="20">
    <w:abstractNumId w:val="5"/>
  </w:num>
  <w:num w:numId="21">
    <w:abstractNumId w:val="16"/>
  </w:num>
  <w:num w:numId="22">
    <w:abstractNumId w:val="4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16A"/>
    <w:rsid w:val="0000062B"/>
    <w:rsid w:val="00000853"/>
    <w:rsid w:val="00000890"/>
    <w:rsid w:val="00000CE7"/>
    <w:rsid w:val="00000ED8"/>
    <w:rsid w:val="0000105A"/>
    <w:rsid w:val="0000141D"/>
    <w:rsid w:val="00001855"/>
    <w:rsid w:val="000023A6"/>
    <w:rsid w:val="00002C2C"/>
    <w:rsid w:val="00002DEC"/>
    <w:rsid w:val="000032D6"/>
    <w:rsid w:val="000033ED"/>
    <w:rsid w:val="00003811"/>
    <w:rsid w:val="00003F15"/>
    <w:rsid w:val="0000534E"/>
    <w:rsid w:val="00005671"/>
    <w:rsid w:val="00006BB1"/>
    <w:rsid w:val="00006DE9"/>
    <w:rsid w:val="000074C4"/>
    <w:rsid w:val="00007DDA"/>
    <w:rsid w:val="00010249"/>
    <w:rsid w:val="000109A5"/>
    <w:rsid w:val="00010BE4"/>
    <w:rsid w:val="00010FB2"/>
    <w:rsid w:val="0001120A"/>
    <w:rsid w:val="00011360"/>
    <w:rsid w:val="00011601"/>
    <w:rsid w:val="0001170C"/>
    <w:rsid w:val="00011766"/>
    <w:rsid w:val="00011C5F"/>
    <w:rsid w:val="00012205"/>
    <w:rsid w:val="0001245C"/>
    <w:rsid w:val="0001281F"/>
    <w:rsid w:val="00013212"/>
    <w:rsid w:val="000143E0"/>
    <w:rsid w:val="000144F8"/>
    <w:rsid w:val="00014567"/>
    <w:rsid w:val="00014945"/>
    <w:rsid w:val="00014978"/>
    <w:rsid w:val="00014A49"/>
    <w:rsid w:val="00014CF7"/>
    <w:rsid w:val="0001541B"/>
    <w:rsid w:val="0001622B"/>
    <w:rsid w:val="0001644E"/>
    <w:rsid w:val="00017060"/>
    <w:rsid w:val="000172CA"/>
    <w:rsid w:val="00017EDA"/>
    <w:rsid w:val="0002118F"/>
    <w:rsid w:val="00021990"/>
    <w:rsid w:val="00021C9B"/>
    <w:rsid w:val="00021E9D"/>
    <w:rsid w:val="00021ECE"/>
    <w:rsid w:val="00022790"/>
    <w:rsid w:val="00022ACF"/>
    <w:rsid w:val="00022C9F"/>
    <w:rsid w:val="000234F0"/>
    <w:rsid w:val="0002465A"/>
    <w:rsid w:val="00024DC6"/>
    <w:rsid w:val="00024FCB"/>
    <w:rsid w:val="00024FD2"/>
    <w:rsid w:val="000252AA"/>
    <w:rsid w:val="000255B8"/>
    <w:rsid w:val="0002562D"/>
    <w:rsid w:val="00025B5C"/>
    <w:rsid w:val="00025D50"/>
    <w:rsid w:val="00026794"/>
    <w:rsid w:val="000269F3"/>
    <w:rsid w:val="0002766A"/>
    <w:rsid w:val="000278F1"/>
    <w:rsid w:val="00027BB9"/>
    <w:rsid w:val="00027BCE"/>
    <w:rsid w:val="00027CAF"/>
    <w:rsid w:val="00027F0D"/>
    <w:rsid w:val="000304CE"/>
    <w:rsid w:val="00031425"/>
    <w:rsid w:val="00031C8B"/>
    <w:rsid w:val="00032523"/>
    <w:rsid w:val="00032A8E"/>
    <w:rsid w:val="000332E5"/>
    <w:rsid w:val="0003396B"/>
    <w:rsid w:val="0003525C"/>
    <w:rsid w:val="00036747"/>
    <w:rsid w:val="000370A3"/>
    <w:rsid w:val="000374FD"/>
    <w:rsid w:val="00037C1F"/>
    <w:rsid w:val="000403A2"/>
    <w:rsid w:val="000407D4"/>
    <w:rsid w:val="000408DA"/>
    <w:rsid w:val="00040C6B"/>
    <w:rsid w:val="00040EAD"/>
    <w:rsid w:val="00041A88"/>
    <w:rsid w:val="00041E94"/>
    <w:rsid w:val="00042066"/>
    <w:rsid w:val="0004250A"/>
    <w:rsid w:val="000427FB"/>
    <w:rsid w:val="000438B8"/>
    <w:rsid w:val="00043981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6B88"/>
    <w:rsid w:val="000571D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028"/>
    <w:rsid w:val="000653AD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78B"/>
    <w:rsid w:val="00072FD4"/>
    <w:rsid w:val="00072FFC"/>
    <w:rsid w:val="00074166"/>
    <w:rsid w:val="0007454B"/>
    <w:rsid w:val="00074659"/>
    <w:rsid w:val="0007471C"/>
    <w:rsid w:val="00074AE4"/>
    <w:rsid w:val="0007526D"/>
    <w:rsid w:val="000755B4"/>
    <w:rsid w:val="00075BC6"/>
    <w:rsid w:val="00075E55"/>
    <w:rsid w:val="0007612E"/>
    <w:rsid w:val="000769C9"/>
    <w:rsid w:val="00076DB1"/>
    <w:rsid w:val="00080805"/>
    <w:rsid w:val="00081E47"/>
    <w:rsid w:val="0008247E"/>
    <w:rsid w:val="00082CDA"/>
    <w:rsid w:val="000844FB"/>
    <w:rsid w:val="000846E5"/>
    <w:rsid w:val="0008473E"/>
    <w:rsid w:val="000847CF"/>
    <w:rsid w:val="00084E58"/>
    <w:rsid w:val="00085115"/>
    <w:rsid w:val="00085169"/>
    <w:rsid w:val="0008591B"/>
    <w:rsid w:val="00086A98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1C2"/>
    <w:rsid w:val="00091314"/>
    <w:rsid w:val="000913AA"/>
    <w:rsid w:val="00091530"/>
    <w:rsid w:val="00091AF1"/>
    <w:rsid w:val="00091C0A"/>
    <w:rsid w:val="00091EA0"/>
    <w:rsid w:val="00091F1C"/>
    <w:rsid w:val="00092315"/>
    <w:rsid w:val="000932E8"/>
    <w:rsid w:val="000933D6"/>
    <w:rsid w:val="00093520"/>
    <w:rsid w:val="00093598"/>
    <w:rsid w:val="00093F86"/>
    <w:rsid w:val="0009401C"/>
    <w:rsid w:val="000945F8"/>
    <w:rsid w:val="0009494B"/>
    <w:rsid w:val="00094A5A"/>
    <w:rsid w:val="00095DEB"/>
    <w:rsid w:val="0009620E"/>
    <w:rsid w:val="000962AD"/>
    <w:rsid w:val="000962CD"/>
    <w:rsid w:val="000967F2"/>
    <w:rsid w:val="00096E43"/>
    <w:rsid w:val="00097058"/>
    <w:rsid w:val="00097924"/>
    <w:rsid w:val="00097B5B"/>
    <w:rsid w:val="00097F98"/>
    <w:rsid w:val="000A20BA"/>
    <w:rsid w:val="000A2249"/>
    <w:rsid w:val="000A2D56"/>
    <w:rsid w:val="000A356B"/>
    <w:rsid w:val="000A362B"/>
    <w:rsid w:val="000A3AA0"/>
    <w:rsid w:val="000A3D20"/>
    <w:rsid w:val="000A3D29"/>
    <w:rsid w:val="000A41A8"/>
    <w:rsid w:val="000A46A6"/>
    <w:rsid w:val="000A46E4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9F0"/>
    <w:rsid w:val="000B2FF4"/>
    <w:rsid w:val="000B3798"/>
    <w:rsid w:val="000B3F94"/>
    <w:rsid w:val="000B47DA"/>
    <w:rsid w:val="000B4E7A"/>
    <w:rsid w:val="000B5875"/>
    <w:rsid w:val="000B593F"/>
    <w:rsid w:val="000B6172"/>
    <w:rsid w:val="000B64B0"/>
    <w:rsid w:val="000B6692"/>
    <w:rsid w:val="000B6A1C"/>
    <w:rsid w:val="000B6BDF"/>
    <w:rsid w:val="000B766E"/>
    <w:rsid w:val="000B7B3D"/>
    <w:rsid w:val="000B7B63"/>
    <w:rsid w:val="000C0167"/>
    <w:rsid w:val="000C0E65"/>
    <w:rsid w:val="000C27AA"/>
    <w:rsid w:val="000C2F64"/>
    <w:rsid w:val="000C3434"/>
    <w:rsid w:val="000C38AE"/>
    <w:rsid w:val="000C3DCB"/>
    <w:rsid w:val="000C4399"/>
    <w:rsid w:val="000C43A0"/>
    <w:rsid w:val="000C4545"/>
    <w:rsid w:val="000C4906"/>
    <w:rsid w:val="000C4DC4"/>
    <w:rsid w:val="000C565C"/>
    <w:rsid w:val="000C6657"/>
    <w:rsid w:val="000C68F2"/>
    <w:rsid w:val="000C6AB5"/>
    <w:rsid w:val="000C7659"/>
    <w:rsid w:val="000D0254"/>
    <w:rsid w:val="000D056B"/>
    <w:rsid w:val="000D130E"/>
    <w:rsid w:val="000D16C3"/>
    <w:rsid w:val="000D1E5F"/>
    <w:rsid w:val="000D24B2"/>
    <w:rsid w:val="000D26AC"/>
    <w:rsid w:val="000D273D"/>
    <w:rsid w:val="000D29A9"/>
    <w:rsid w:val="000D2FC1"/>
    <w:rsid w:val="000D3441"/>
    <w:rsid w:val="000D36B4"/>
    <w:rsid w:val="000D3BE4"/>
    <w:rsid w:val="000D49A6"/>
    <w:rsid w:val="000D53B2"/>
    <w:rsid w:val="000D5616"/>
    <w:rsid w:val="000D619B"/>
    <w:rsid w:val="000D6D22"/>
    <w:rsid w:val="000D6EBD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701"/>
    <w:rsid w:val="000E3D4A"/>
    <w:rsid w:val="000E3DEF"/>
    <w:rsid w:val="000E41A9"/>
    <w:rsid w:val="000E5108"/>
    <w:rsid w:val="000E53D1"/>
    <w:rsid w:val="000E53D3"/>
    <w:rsid w:val="000E6331"/>
    <w:rsid w:val="000E6470"/>
    <w:rsid w:val="000E6473"/>
    <w:rsid w:val="000E72FB"/>
    <w:rsid w:val="000E7633"/>
    <w:rsid w:val="000E7867"/>
    <w:rsid w:val="000E7A05"/>
    <w:rsid w:val="000E7D56"/>
    <w:rsid w:val="000F0147"/>
    <w:rsid w:val="000F0B4B"/>
    <w:rsid w:val="000F0E8D"/>
    <w:rsid w:val="000F1095"/>
    <w:rsid w:val="000F19D4"/>
    <w:rsid w:val="000F2D63"/>
    <w:rsid w:val="000F3098"/>
    <w:rsid w:val="000F328B"/>
    <w:rsid w:val="000F34BD"/>
    <w:rsid w:val="000F3876"/>
    <w:rsid w:val="000F391E"/>
    <w:rsid w:val="000F41B3"/>
    <w:rsid w:val="000F51DA"/>
    <w:rsid w:val="000F552D"/>
    <w:rsid w:val="000F6482"/>
    <w:rsid w:val="000F71A3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4FA1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621"/>
    <w:rsid w:val="00111956"/>
    <w:rsid w:val="00112398"/>
    <w:rsid w:val="00112B19"/>
    <w:rsid w:val="0011303F"/>
    <w:rsid w:val="0011310D"/>
    <w:rsid w:val="001131E2"/>
    <w:rsid w:val="001132FF"/>
    <w:rsid w:val="00113612"/>
    <w:rsid w:val="00113F2A"/>
    <w:rsid w:val="00114095"/>
    <w:rsid w:val="0011508B"/>
    <w:rsid w:val="0011577E"/>
    <w:rsid w:val="00115822"/>
    <w:rsid w:val="00115EB2"/>
    <w:rsid w:val="00115F9E"/>
    <w:rsid w:val="001175AD"/>
    <w:rsid w:val="001178AC"/>
    <w:rsid w:val="00120E81"/>
    <w:rsid w:val="001213C9"/>
    <w:rsid w:val="00121632"/>
    <w:rsid w:val="00121FDC"/>
    <w:rsid w:val="00122B4F"/>
    <w:rsid w:val="001231CA"/>
    <w:rsid w:val="001238E9"/>
    <w:rsid w:val="001243CE"/>
    <w:rsid w:val="00125DEF"/>
    <w:rsid w:val="0012611E"/>
    <w:rsid w:val="00126F1D"/>
    <w:rsid w:val="00126FEB"/>
    <w:rsid w:val="0012781D"/>
    <w:rsid w:val="00127AE8"/>
    <w:rsid w:val="00127EEC"/>
    <w:rsid w:val="00130BE1"/>
    <w:rsid w:val="001318E7"/>
    <w:rsid w:val="00131F8B"/>
    <w:rsid w:val="00132744"/>
    <w:rsid w:val="001328A9"/>
    <w:rsid w:val="00132BE8"/>
    <w:rsid w:val="00133784"/>
    <w:rsid w:val="00133AC7"/>
    <w:rsid w:val="00134282"/>
    <w:rsid w:val="0013602C"/>
    <w:rsid w:val="001365B7"/>
    <w:rsid w:val="00137143"/>
    <w:rsid w:val="00137B0E"/>
    <w:rsid w:val="00137D78"/>
    <w:rsid w:val="00140456"/>
    <w:rsid w:val="00140807"/>
    <w:rsid w:val="0014126C"/>
    <w:rsid w:val="00142684"/>
    <w:rsid w:val="00142A67"/>
    <w:rsid w:val="0014328D"/>
    <w:rsid w:val="001432F2"/>
    <w:rsid w:val="00143809"/>
    <w:rsid w:val="00143E08"/>
    <w:rsid w:val="00144619"/>
    <w:rsid w:val="00144D43"/>
    <w:rsid w:val="00144D9D"/>
    <w:rsid w:val="00146182"/>
    <w:rsid w:val="001461FA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82F"/>
    <w:rsid w:val="001559A5"/>
    <w:rsid w:val="00156490"/>
    <w:rsid w:val="00156F8B"/>
    <w:rsid w:val="0015709E"/>
    <w:rsid w:val="00157B40"/>
    <w:rsid w:val="001601AE"/>
    <w:rsid w:val="00160488"/>
    <w:rsid w:val="00160DBC"/>
    <w:rsid w:val="00160F89"/>
    <w:rsid w:val="001612C1"/>
    <w:rsid w:val="0016158D"/>
    <w:rsid w:val="001616EE"/>
    <w:rsid w:val="00161D23"/>
    <w:rsid w:val="00161EDA"/>
    <w:rsid w:val="00161F11"/>
    <w:rsid w:val="00162C7F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18"/>
    <w:rsid w:val="00171B0A"/>
    <w:rsid w:val="00171D40"/>
    <w:rsid w:val="001724B7"/>
    <w:rsid w:val="00172D1A"/>
    <w:rsid w:val="00175DC6"/>
    <w:rsid w:val="001765D4"/>
    <w:rsid w:val="001765F6"/>
    <w:rsid w:val="00176D2D"/>
    <w:rsid w:val="001772EE"/>
    <w:rsid w:val="00177849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36F"/>
    <w:rsid w:val="001825C2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517"/>
    <w:rsid w:val="00186FFA"/>
    <w:rsid w:val="0018712B"/>
    <w:rsid w:val="00187135"/>
    <w:rsid w:val="0018773D"/>
    <w:rsid w:val="00187AD1"/>
    <w:rsid w:val="001900A2"/>
    <w:rsid w:val="00191226"/>
    <w:rsid w:val="001915E3"/>
    <w:rsid w:val="00191DC6"/>
    <w:rsid w:val="00192B7C"/>
    <w:rsid w:val="00192BAC"/>
    <w:rsid w:val="00192DCF"/>
    <w:rsid w:val="001930B1"/>
    <w:rsid w:val="00193B86"/>
    <w:rsid w:val="00193DD4"/>
    <w:rsid w:val="00194A0C"/>
    <w:rsid w:val="00194D78"/>
    <w:rsid w:val="0019579C"/>
    <w:rsid w:val="00195E78"/>
    <w:rsid w:val="0019675B"/>
    <w:rsid w:val="001967F8"/>
    <w:rsid w:val="00196A59"/>
    <w:rsid w:val="0019712E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7EC"/>
    <w:rsid w:val="001A4939"/>
    <w:rsid w:val="001A4E4D"/>
    <w:rsid w:val="001A5316"/>
    <w:rsid w:val="001A58D0"/>
    <w:rsid w:val="001A5D07"/>
    <w:rsid w:val="001A668C"/>
    <w:rsid w:val="001A6A25"/>
    <w:rsid w:val="001A6C9A"/>
    <w:rsid w:val="001A7BF3"/>
    <w:rsid w:val="001A7C85"/>
    <w:rsid w:val="001A7E74"/>
    <w:rsid w:val="001A7FC8"/>
    <w:rsid w:val="001B070D"/>
    <w:rsid w:val="001B1183"/>
    <w:rsid w:val="001B1A64"/>
    <w:rsid w:val="001B2496"/>
    <w:rsid w:val="001B383B"/>
    <w:rsid w:val="001B3C14"/>
    <w:rsid w:val="001B458D"/>
    <w:rsid w:val="001B4BB4"/>
    <w:rsid w:val="001B4DE0"/>
    <w:rsid w:val="001B5269"/>
    <w:rsid w:val="001B547E"/>
    <w:rsid w:val="001B5697"/>
    <w:rsid w:val="001B6082"/>
    <w:rsid w:val="001B639E"/>
    <w:rsid w:val="001B6BA0"/>
    <w:rsid w:val="001B7229"/>
    <w:rsid w:val="001B75A9"/>
    <w:rsid w:val="001B7D63"/>
    <w:rsid w:val="001B7FC8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196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001"/>
    <w:rsid w:val="001D0351"/>
    <w:rsid w:val="001D0C36"/>
    <w:rsid w:val="001D0CD2"/>
    <w:rsid w:val="001D1312"/>
    <w:rsid w:val="001D13AF"/>
    <w:rsid w:val="001D17D6"/>
    <w:rsid w:val="001D1C0B"/>
    <w:rsid w:val="001D1D0C"/>
    <w:rsid w:val="001D1F9C"/>
    <w:rsid w:val="001D2338"/>
    <w:rsid w:val="001D2F62"/>
    <w:rsid w:val="001D30E4"/>
    <w:rsid w:val="001D363B"/>
    <w:rsid w:val="001D3B95"/>
    <w:rsid w:val="001D41AD"/>
    <w:rsid w:val="001D4295"/>
    <w:rsid w:val="001D42B6"/>
    <w:rsid w:val="001D4C24"/>
    <w:rsid w:val="001D4E8B"/>
    <w:rsid w:val="001D58D8"/>
    <w:rsid w:val="001D6678"/>
    <w:rsid w:val="001D6BFE"/>
    <w:rsid w:val="001E065E"/>
    <w:rsid w:val="001E0A95"/>
    <w:rsid w:val="001E18EA"/>
    <w:rsid w:val="001E2326"/>
    <w:rsid w:val="001E2449"/>
    <w:rsid w:val="001E3199"/>
    <w:rsid w:val="001E3965"/>
    <w:rsid w:val="001E3C32"/>
    <w:rsid w:val="001E4473"/>
    <w:rsid w:val="001E4AD8"/>
    <w:rsid w:val="001E4ADF"/>
    <w:rsid w:val="001E4E6B"/>
    <w:rsid w:val="001E530D"/>
    <w:rsid w:val="001E59C3"/>
    <w:rsid w:val="001E5AA3"/>
    <w:rsid w:val="001E5ED3"/>
    <w:rsid w:val="001E5F13"/>
    <w:rsid w:val="001E5FF0"/>
    <w:rsid w:val="001E6B6F"/>
    <w:rsid w:val="001E71DF"/>
    <w:rsid w:val="001E7260"/>
    <w:rsid w:val="001E79AB"/>
    <w:rsid w:val="001E7B1B"/>
    <w:rsid w:val="001F02B8"/>
    <w:rsid w:val="001F0BB5"/>
    <w:rsid w:val="001F0EC7"/>
    <w:rsid w:val="001F12BE"/>
    <w:rsid w:val="001F13ED"/>
    <w:rsid w:val="001F18A8"/>
    <w:rsid w:val="001F1951"/>
    <w:rsid w:val="001F1EC6"/>
    <w:rsid w:val="001F264F"/>
    <w:rsid w:val="001F30EF"/>
    <w:rsid w:val="001F3625"/>
    <w:rsid w:val="001F3FB3"/>
    <w:rsid w:val="001F4259"/>
    <w:rsid w:val="001F42F8"/>
    <w:rsid w:val="001F4898"/>
    <w:rsid w:val="001F4B38"/>
    <w:rsid w:val="001F5019"/>
    <w:rsid w:val="001F50D7"/>
    <w:rsid w:val="001F6C64"/>
    <w:rsid w:val="001F72A5"/>
    <w:rsid w:val="001F779B"/>
    <w:rsid w:val="001F79E4"/>
    <w:rsid w:val="00200044"/>
    <w:rsid w:val="00200870"/>
    <w:rsid w:val="002016A1"/>
    <w:rsid w:val="00202151"/>
    <w:rsid w:val="002026A7"/>
    <w:rsid w:val="00203461"/>
    <w:rsid w:val="002041AC"/>
    <w:rsid w:val="00204B3A"/>
    <w:rsid w:val="002051BE"/>
    <w:rsid w:val="00205969"/>
    <w:rsid w:val="00205BF4"/>
    <w:rsid w:val="00206164"/>
    <w:rsid w:val="00206773"/>
    <w:rsid w:val="00207194"/>
    <w:rsid w:val="00207806"/>
    <w:rsid w:val="002101E0"/>
    <w:rsid w:val="002103E3"/>
    <w:rsid w:val="002105A9"/>
    <w:rsid w:val="00210C30"/>
    <w:rsid w:val="00211698"/>
    <w:rsid w:val="0021183C"/>
    <w:rsid w:val="00211E49"/>
    <w:rsid w:val="00211EB6"/>
    <w:rsid w:val="00212413"/>
    <w:rsid w:val="00212429"/>
    <w:rsid w:val="002124E0"/>
    <w:rsid w:val="00212DC5"/>
    <w:rsid w:val="0021327A"/>
    <w:rsid w:val="002136BC"/>
    <w:rsid w:val="0021396C"/>
    <w:rsid w:val="00213D5E"/>
    <w:rsid w:val="00213D86"/>
    <w:rsid w:val="002144B8"/>
    <w:rsid w:val="002147EF"/>
    <w:rsid w:val="002149AF"/>
    <w:rsid w:val="00214DC2"/>
    <w:rsid w:val="00214F4D"/>
    <w:rsid w:val="002153FC"/>
    <w:rsid w:val="002158C8"/>
    <w:rsid w:val="00215C63"/>
    <w:rsid w:val="00216244"/>
    <w:rsid w:val="002166EA"/>
    <w:rsid w:val="00216A33"/>
    <w:rsid w:val="002170A0"/>
    <w:rsid w:val="00217554"/>
    <w:rsid w:val="00217597"/>
    <w:rsid w:val="00217772"/>
    <w:rsid w:val="00217BF4"/>
    <w:rsid w:val="00217F30"/>
    <w:rsid w:val="00220D22"/>
    <w:rsid w:val="00220DEB"/>
    <w:rsid w:val="00220E38"/>
    <w:rsid w:val="00221167"/>
    <w:rsid w:val="00221506"/>
    <w:rsid w:val="00221B30"/>
    <w:rsid w:val="00221C3A"/>
    <w:rsid w:val="00221FC4"/>
    <w:rsid w:val="00222903"/>
    <w:rsid w:val="00222A7A"/>
    <w:rsid w:val="0022379A"/>
    <w:rsid w:val="00223C05"/>
    <w:rsid w:val="00223E0D"/>
    <w:rsid w:val="0022436C"/>
    <w:rsid w:val="00224A2C"/>
    <w:rsid w:val="00224E2B"/>
    <w:rsid w:val="00225164"/>
    <w:rsid w:val="0022528F"/>
    <w:rsid w:val="002255F1"/>
    <w:rsid w:val="002258B8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DD1"/>
    <w:rsid w:val="00231FC7"/>
    <w:rsid w:val="00232B2F"/>
    <w:rsid w:val="00232BC6"/>
    <w:rsid w:val="00232F68"/>
    <w:rsid w:val="002331D5"/>
    <w:rsid w:val="0023325B"/>
    <w:rsid w:val="00233325"/>
    <w:rsid w:val="0023414D"/>
    <w:rsid w:val="0023440D"/>
    <w:rsid w:val="00234B37"/>
    <w:rsid w:val="00235B2B"/>
    <w:rsid w:val="00235B77"/>
    <w:rsid w:val="00235ED6"/>
    <w:rsid w:val="0023628A"/>
    <w:rsid w:val="00236760"/>
    <w:rsid w:val="00236848"/>
    <w:rsid w:val="00236A8B"/>
    <w:rsid w:val="00236C20"/>
    <w:rsid w:val="00237EBF"/>
    <w:rsid w:val="00240365"/>
    <w:rsid w:val="00240A6A"/>
    <w:rsid w:val="00240D03"/>
    <w:rsid w:val="00242553"/>
    <w:rsid w:val="002427D6"/>
    <w:rsid w:val="00242D31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222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1A58"/>
    <w:rsid w:val="00252C17"/>
    <w:rsid w:val="0025303A"/>
    <w:rsid w:val="002532A3"/>
    <w:rsid w:val="00253454"/>
    <w:rsid w:val="0025356C"/>
    <w:rsid w:val="00253F80"/>
    <w:rsid w:val="002544F3"/>
    <w:rsid w:val="00254706"/>
    <w:rsid w:val="0025476E"/>
    <w:rsid w:val="00255534"/>
    <w:rsid w:val="00256C14"/>
    <w:rsid w:val="00256D0A"/>
    <w:rsid w:val="0025735C"/>
    <w:rsid w:val="0025742D"/>
    <w:rsid w:val="002600E1"/>
    <w:rsid w:val="00260743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67EE1"/>
    <w:rsid w:val="00270901"/>
    <w:rsid w:val="00270CD2"/>
    <w:rsid w:val="0027114C"/>
    <w:rsid w:val="002714D3"/>
    <w:rsid w:val="0027223E"/>
    <w:rsid w:val="00272248"/>
    <w:rsid w:val="00272452"/>
    <w:rsid w:val="00272458"/>
    <w:rsid w:val="0027279F"/>
    <w:rsid w:val="00273710"/>
    <w:rsid w:val="0027377F"/>
    <w:rsid w:val="00273C3A"/>
    <w:rsid w:val="00273C77"/>
    <w:rsid w:val="002750E6"/>
    <w:rsid w:val="00275497"/>
    <w:rsid w:val="00275636"/>
    <w:rsid w:val="00275F0F"/>
    <w:rsid w:val="002760EE"/>
    <w:rsid w:val="00276108"/>
    <w:rsid w:val="0027617D"/>
    <w:rsid w:val="002763A9"/>
    <w:rsid w:val="00276BD5"/>
    <w:rsid w:val="00276EF8"/>
    <w:rsid w:val="00276FDD"/>
    <w:rsid w:val="0027769B"/>
    <w:rsid w:val="002776DB"/>
    <w:rsid w:val="00277C5A"/>
    <w:rsid w:val="00277E7D"/>
    <w:rsid w:val="00280251"/>
    <w:rsid w:val="00280431"/>
    <w:rsid w:val="00280569"/>
    <w:rsid w:val="00280D28"/>
    <w:rsid w:val="00280F72"/>
    <w:rsid w:val="0028125E"/>
    <w:rsid w:val="00282543"/>
    <w:rsid w:val="00282815"/>
    <w:rsid w:val="00283154"/>
    <w:rsid w:val="00283E1B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9A2"/>
    <w:rsid w:val="00287F64"/>
    <w:rsid w:val="00291165"/>
    <w:rsid w:val="002912A3"/>
    <w:rsid w:val="002914AA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508C"/>
    <w:rsid w:val="002A525B"/>
    <w:rsid w:val="002A5B38"/>
    <w:rsid w:val="002A5D87"/>
    <w:rsid w:val="002A5F34"/>
    <w:rsid w:val="002A6ECB"/>
    <w:rsid w:val="002A70E1"/>
    <w:rsid w:val="002A72E8"/>
    <w:rsid w:val="002A785E"/>
    <w:rsid w:val="002B02B6"/>
    <w:rsid w:val="002B0A8F"/>
    <w:rsid w:val="002B132E"/>
    <w:rsid w:val="002B1560"/>
    <w:rsid w:val="002B21CE"/>
    <w:rsid w:val="002B2813"/>
    <w:rsid w:val="002B30B5"/>
    <w:rsid w:val="002B3667"/>
    <w:rsid w:val="002B3A79"/>
    <w:rsid w:val="002B3D2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446"/>
    <w:rsid w:val="002C180A"/>
    <w:rsid w:val="002C3225"/>
    <w:rsid w:val="002C39FE"/>
    <w:rsid w:val="002C3A95"/>
    <w:rsid w:val="002C4EA6"/>
    <w:rsid w:val="002C5280"/>
    <w:rsid w:val="002C55A6"/>
    <w:rsid w:val="002C5D11"/>
    <w:rsid w:val="002C6255"/>
    <w:rsid w:val="002C6E3E"/>
    <w:rsid w:val="002C7B7D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4D36"/>
    <w:rsid w:val="002D585B"/>
    <w:rsid w:val="002D58EA"/>
    <w:rsid w:val="002D620B"/>
    <w:rsid w:val="002D65EF"/>
    <w:rsid w:val="002D6CB7"/>
    <w:rsid w:val="002D78A9"/>
    <w:rsid w:val="002D7C18"/>
    <w:rsid w:val="002E0340"/>
    <w:rsid w:val="002E07A7"/>
    <w:rsid w:val="002E0E1B"/>
    <w:rsid w:val="002E1D1D"/>
    <w:rsid w:val="002E1EB8"/>
    <w:rsid w:val="002E22C5"/>
    <w:rsid w:val="002E2676"/>
    <w:rsid w:val="002E2B10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9AF"/>
    <w:rsid w:val="002F11B9"/>
    <w:rsid w:val="002F143E"/>
    <w:rsid w:val="002F144D"/>
    <w:rsid w:val="002F1827"/>
    <w:rsid w:val="002F18A9"/>
    <w:rsid w:val="002F1E06"/>
    <w:rsid w:val="002F3CD5"/>
    <w:rsid w:val="002F537A"/>
    <w:rsid w:val="002F5C07"/>
    <w:rsid w:val="002F6907"/>
    <w:rsid w:val="002F72DA"/>
    <w:rsid w:val="002F7468"/>
    <w:rsid w:val="002F74D5"/>
    <w:rsid w:val="002F7676"/>
    <w:rsid w:val="0030017F"/>
    <w:rsid w:val="00300194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65BF"/>
    <w:rsid w:val="003071F6"/>
    <w:rsid w:val="003076D7"/>
    <w:rsid w:val="0030771E"/>
    <w:rsid w:val="00307A00"/>
    <w:rsid w:val="00310BB1"/>
    <w:rsid w:val="00310CE1"/>
    <w:rsid w:val="00310E98"/>
    <w:rsid w:val="0031128C"/>
    <w:rsid w:val="00311594"/>
    <w:rsid w:val="003123AA"/>
    <w:rsid w:val="00312844"/>
    <w:rsid w:val="00312957"/>
    <w:rsid w:val="00312CEC"/>
    <w:rsid w:val="003132C8"/>
    <w:rsid w:val="00313406"/>
    <w:rsid w:val="00313A5B"/>
    <w:rsid w:val="00313CB0"/>
    <w:rsid w:val="00313F96"/>
    <w:rsid w:val="00313FD2"/>
    <w:rsid w:val="0031445C"/>
    <w:rsid w:val="00314FA0"/>
    <w:rsid w:val="003151C8"/>
    <w:rsid w:val="003151EE"/>
    <w:rsid w:val="003163BD"/>
    <w:rsid w:val="003168D9"/>
    <w:rsid w:val="0031771F"/>
    <w:rsid w:val="003179C3"/>
    <w:rsid w:val="00320630"/>
    <w:rsid w:val="00320DCD"/>
    <w:rsid w:val="003213B9"/>
    <w:rsid w:val="003216B6"/>
    <w:rsid w:val="00321F8B"/>
    <w:rsid w:val="00321FAD"/>
    <w:rsid w:val="00321FB2"/>
    <w:rsid w:val="00322472"/>
    <w:rsid w:val="0032273D"/>
    <w:rsid w:val="00323306"/>
    <w:rsid w:val="003233AD"/>
    <w:rsid w:val="00323A71"/>
    <w:rsid w:val="00324C99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425"/>
    <w:rsid w:val="003315AB"/>
    <w:rsid w:val="00331C86"/>
    <w:rsid w:val="00332CA2"/>
    <w:rsid w:val="00333296"/>
    <w:rsid w:val="003344D2"/>
    <w:rsid w:val="003345F1"/>
    <w:rsid w:val="00335235"/>
    <w:rsid w:val="00335B31"/>
    <w:rsid w:val="00335C2D"/>
    <w:rsid w:val="0033792B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7FF"/>
    <w:rsid w:val="0034388A"/>
    <w:rsid w:val="00343CE1"/>
    <w:rsid w:val="00344127"/>
    <w:rsid w:val="0034416C"/>
    <w:rsid w:val="003444BE"/>
    <w:rsid w:val="003449E4"/>
    <w:rsid w:val="00345063"/>
    <w:rsid w:val="00346B8E"/>
    <w:rsid w:val="00346DFD"/>
    <w:rsid w:val="0034721B"/>
    <w:rsid w:val="00347245"/>
    <w:rsid w:val="003472A0"/>
    <w:rsid w:val="003472CC"/>
    <w:rsid w:val="003474B8"/>
    <w:rsid w:val="00347B6F"/>
    <w:rsid w:val="00347F95"/>
    <w:rsid w:val="00350097"/>
    <w:rsid w:val="00350185"/>
    <w:rsid w:val="003501AE"/>
    <w:rsid w:val="00351B52"/>
    <w:rsid w:val="00351E40"/>
    <w:rsid w:val="00352D21"/>
    <w:rsid w:val="003532D4"/>
    <w:rsid w:val="00353495"/>
    <w:rsid w:val="003536FE"/>
    <w:rsid w:val="00353A08"/>
    <w:rsid w:val="0035592D"/>
    <w:rsid w:val="003562EB"/>
    <w:rsid w:val="003572FA"/>
    <w:rsid w:val="0035756B"/>
    <w:rsid w:val="00357900"/>
    <w:rsid w:val="00357B29"/>
    <w:rsid w:val="00357B9C"/>
    <w:rsid w:val="00360E66"/>
    <w:rsid w:val="00361295"/>
    <w:rsid w:val="00361310"/>
    <w:rsid w:val="0036140A"/>
    <w:rsid w:val="00361B0D"/>
    <w:rsid w:val="00362304"/>
    <w:rsid w:val="00362676"/>
    <w:rsid w:val="00362AEB"/>
    <w:rsid w:val="00362E1B"/>
    <w:rsid w:val="00363D73"/>
    <w:rsid w:val="003642A6"/>
    <w:rsid w:val="00364B54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1961"/>
    <w:rsid w:val="00372043"/>
    <w:rsid w:val="00372093"/>
    <w:rsid w:val="00372702"/>
    <w:rsid w:val="00372BD8"/>
    <w:rsid w:val="00373265"/>
    <w:rsid w:val="003742F3"/>
    <w:rsid w:val="003742F7"/>
    <w:rsid w:val="0037440D"/>
    <w:rsid w:val="00374918"/>
    <w:rsid w:val="00374C5A"/>
    <w:rsid w:val="00374CAF"/>
    <w:rsid w:val="00375B42"/>
    <w:rsid w:val="00375D3C"/>
    <w:rsid w:val="00376050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33EF"/>
    <w:rsid w:val="00383F09"/>
    <w:rsid w:val="003840EA"/>
    <w:rsid w:val="003842D6"/>
    <w:rsid w:val="0038588D"/>
    <w:rsid w:val="00385B94"/>
    <w:rsid w:val="003860C3"/>
    <w:rsid w:val="00386264"/>
    <w:rsid w:val="003867EE"/>
    <w:rsid w:val="00386ED8"/>
    <w:rsid w:val="00387666"/>
    <w:rsid w:val="00387683"/>
    <w:rsid w:val="0038795B"/>
    <w:rsid w:val="00387B8C"/>
    <w:rsid w:val="003900F3"/>
    <w:rsid w:val="00390610"/>
    <w:rsid w:val="0039061E"/>
    <w:rsid w:val="00390809"/>
    <w:rsid w:val="00390A2B"/>
    <w:rsid w:val="00390E7E"/>
    <w:rsid w:val="00390FA1"/>
    <w:rsid w:val="00391041"/>
    <w:rsid w:val="0039158C"/>
    <w:rsid w:val="003915B6"/>
    <w:rsid w:val="003919F9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7E3"/>
    <w:rsid w:val="0039489E"/>
    <w:rsid w:val="0039496A"/>
    <w:rsid w:val="00394BB7"/>
    <w:rsid w:val="0039504F"/>
    <w:rsid w:val="00395173"/>
    <w:rsid w:val="003953A1"/>
    <w:rsid w:val="00395FD5"/>
    <w:rsid w:val="00396475"/>
    <w:rsid w:val="003976F9"/>
    <w:rsid w:val="003A00F4"/>
    <w:rsid w:val="003A0C6D"/>
    <w:rsid w:val="003A2EC6"/>
    <w:rsid w:val="003A34CC"/>
    <w:rsid w:val="003A3E8D"/>
    <w:rsid w:val="003A4272"/>
    <w:rsid w:val="003A43B2"/>
    <w:rsid w:val="003A4B14"/>
    <w:rsid w:val="003A4D51"/>
    <w:rsid w:val="003A53D0"/>
    <w:rsid w:val="003A597F"/>
    <w:rsid w:val="003A5F81"/>
    <w:rsid w:val="003A6088"/>
    <w:rsid w:val="003A6B8A"/>
    <w:rsid w:val="003A6DA3"/>
    <w:rsid w:val="003A7966"/>
    <w:rsid w:val="003A79F8"/>
    <w:rsid w:val="003B0090"/>
    <w:rsid w:val="003B030B"/>
    <w:rsid w:val="003B0BCD"/>
    <w:rsid w:val="003B1105"/>
    <w:rsid w:val="003B1161"/>
    <w:rsid w:val="003B126F"/>
    <w:rsid w:val="003B19F9"/>
    <w:rsid w:val="003B22B4"/>
    <w:rsid w:val="003B4208"/>
    <w:rsid w:val="003B425C"/>
    <w:rsid w:val="003B4D48"/>
    <w:rsid w:val="003B5B6A"/>
    <w:rsid w:val="003B5D2A"/>
    <w:rsid w:val="003B6482"/>
    <w:rsid w:val="003B6D06"/>
    <w:rsid w:val="003B6F7B"/>
    <w:rsid w:val="003B73BB"/>
    <w:rsid w:val="003B7983"/>
    <w:rsid w:val="003B79B6"/>
    <w:rsid w:val="003B7C8B"/>
    <w:rsid w:val="003C05A5"/>
    <w:rsid w:val="003C151E"/>
    <w:rsid w:val="003C2343"/>
    <w:rsid w:val="003C2C35"/>
    <w:rsid w:val="003C2E28"/>
    <w:rsid w:val="003C2F6B"/>
    <w:rsid w:val="003C2FC7"/>
    <w:rsid w:val="003C3459"/>
    <w:rsid w:val="003C34F0"/>
    <w:rsid w:val="003C3C92"/>
    <w:rsid w:val="003C413A"/>
    <w:rsid w:val="003C42C7"/>
    <w:rsid w:val="003C6181"/>
    <w:rsid w:val="003C7570"/>
    <w:rsid w:val="003C7A07"/>
    <w:rsid w:val="003C7A5D"/>
    <w:rsid w:val="003C7E86"/>
    <w:rsid w:val="003D005E"/>
    <w:rsid w:val="003D00A3"/>
    <w:rsid w:val="003D04E2"/>
    <w:rsid w:val="003D0A8B"/>
    <w:rsid w:val="003D0CCD"/>
    <w:rsid w:val="003D1076"/>
    <w:rsid w:val="003D1759"/>
    <w:rsid w:val="003D198A"/>
    <w:rsid w:val="003D1D26"/>
    <w:rsid w:val="003D1F23"/>
    <w:rsid w:val="003D2316"/>
    <w:rsid w:val="003D26CF"/>
    <w:rsid w:val="003D28B1"/>
    <w:rsid w:val="003D3052"/>
    <w:rsid w:val="003D38C8"/>
    <w:rsid w:val="003D402B"/>
    <w:rsid w:val="003D4E91"/>
    <w:rsid w:val="003D502B"/>
    <w:rsid w:val="003D53AB"/>
    <w:rsid w:val="003D576F"/>
    <w:rsid w:val="003D6733"/>
    <w:rsid w:val="003D767C"/>
    <w:rsid w:val="003E0594"/>
    <w:rsid w:val="003E1325"/>
    <w:rsid w:val="003E1CD8"/>
    <w:rsid w:val="003E2330"/>
    <w:rsid w:val="003E275E"/>
    <w:rsid w:val="003E3C25"/>
    <w:rsid w:val="003E3F38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422"/>
    <w:rsid w:val="003F3AE7"/>
    <w:rsid w:val="003F3B26"/>
    <w:rsid w:val="003F3B54"/>
    <w:rsid w:val="003F3DD6"/>
    <w:rsid w:val="003F4541"/>
    <w:rsid w:val="003F5413"/>
    <w:rsid w:val="003F5D59"/>
    <w:rsid w:val="003F6E83"/>
    <w:rsid w:val="003F702F"/>
    <w:rsid w:val="0040001E"/>
    <w:rsid w:val="00400353"/>
    <w:rsid w:val="0040053A"/>
    <w:rsid w:val="004006BC"/>
    <w:rsid w:val="00400C1D"/>
    <w:rsid w:val="00400D0A"/>
    <w:rsid w:val="00401121"/>
    <w:rsid w:val="00401450"/>
    <w:rsid w:val="00401B6D"/>
    <w:rsid w:val="00401E2C"/>
    <w:rsid w:val="00402353"/>
    <w:rsid w:val="00402838"/>
    <w:rsid w:val="00403375"/>
    <w:rsid w:val="00403435"/>
    <w:rsid w:val="0040343F"/>
    <w:rsid w:val="00403EB1"/>
    <w:rsid w:val="004042DC"/>
    <w:rsid w:val="0040446F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ABF"/>
    <w:rsid w:val="00412D14"/>
    <w:rsid w:val="00412F13"/>
    <w:rsid w:val="00413113"/>
    <w:rsid w:val="004132D7"/>
    <w:rsid w:val="00413422"/>
    <w:rsid w:val="00413F78"/>
    <w:rsid w:val="00414292"/>
    <w:rsid w:val="00414939"/>
    <w:rsid w:val="00414C12"/>
    <w:rsid w:val="004152AA"/>
    <w:rsid w:val="00416877"/>
    <w:rsid w:val="004168E9"/>
    <w:rsid w:val="00416C24"/>
    <w:rsid w:val="00416C88"/>
    <w:rsid w:val="004176FB"/>
    <w:rsid w:val="004176FF"/>
    <w:rsid w:val="00420B61"/>
    <w:rsid w:val="00420C68"/>
    <w:rsid w:val="0042138F"/>
    <w:rsid w:val="00421608"/>
    <w:rsid w:val="00421859"/>
    <w:rsid w:val="00421E78"/>
    <w:rsid w:val="00421E97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D56"/>
    <w:rsid w:val="0043194A"/>
    <w:rsid w:val="0043202F"/>
    <w:rsid w:val="00432110"/>
    <w:rsid w:val="00432A2F"/>
    <w:rsid w:val="00433506"/>
    <w:rsid w:val="00433730"/>
    <w:rsid w:val="0043400A"/>
    <w:rsid w:val="004348B3"/>
    <w:rsid w:val="004348CD"/>
    <w:rsid w:val="00435652"/>
    <w:rsid w:val="004357B0"/>
    <w:rsid w:val="00436E43"/>
    <w:rsid w:val="00436F01"/>
    <w:rsid w:val="00437258"/>
    <w:rsid w:val="0043751F"/>
    <w:rsid w:val="00437A61"/>
    <w:rsid w:val="00437F13"/>
    <w:rsid w:val="00440860"/>
    <w:rsid w:val="00440ABB"/>
    <w:rsid w:val="0044118C"/>
    <w:rsid w:val="00441877"/>
    <w:rsid w:val="004425AE"/>
    <w:rsid w:val="004425F4"/>
    <w:rsid w:val="004426C0"/>
    <w:rsid w:val="0044287D"/>
    <w:rsid w:val="00443127"/>
    <w:rsid w:val="00443548"/>
    <w:rsid w:val="004435D0"/>
    <w:rsid w:val="00443B8F"/>
    <w:rsid w:val="00443D32"/>
    <w:rsid w:val="00443FF9"/>
    <w:rsid w:val="0044416F"/>
    <w:rsid w:val="00444B1D"/>
    <w:rsid w:val="0044514A"/>
    <w:rsid w:val="00445971"/>
    <w:rsid w:val="00445D2D"/>
    <w:rsid w:val="00445FF7"/>
    <w:rsid w:val="0044622D"/>
    <w:rsid w:val="00447263"/>
    <w:rsid w:val="004478B9"/>
    <w:rsid w:val="00450C71"/>
    <w:rsid w:val="0045159A"/>
    <w:rsid w:val="00451BA4"/>
    <w:rsid w:val="004521DE"/>
    <w:rsid w:val="00453341"/>
    <w:rsid w:val="004533DD"/>
    <w:rsid w:val="00453A4F"/>
    <w:rsid w:val="00454106"/>
    <w:rsid w:val="004544C2"/>
    <w:rsid w:val="00454772"/>
    <w:rsid w:val="00455412"/>
    <w:rsid w:val="004567B7"/>
    <w:rsid w:val="00456D13"/>
    <w:rsid w:val="00457671"/>
    <w:rsid w:val="00457A67"/>
    <w:rsid w:val="0046018F"/>
    <w:rsid w:val="0046048D"/>
    <w:rsid w:val="00460FCA"/>
    <w:rsid w:val="00461210"/>
    <w:rsid w:val="004615B8"/>
    <w:rsid w:val="0046183E"/>
    <w:rsid w:val="00461E37"/>
    <w:rsid w:val="00462F68"/>
    <w:rsid w:val="004632B6"/>
    <w:rsid w:val="0046341B"/>
    <w:rsid w:val="00463B13"/>
    <w:rsid w:val="00464589"/>
    <w:rsid w:val="004661EC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0DC6"/>
    <w:rsid w:val="00471FF1"/>
    <w:rsid w:val="004721BC"/>
    <w:rsid w:val="00472208"/>
    <w:rsid w:val="00473D37"/>
    <w:rsid w:val="00473E36"/>
    <w:rsid w:val="0047458B"/>
    <w:rsid w:val="00475103"/>
    <w:rsid w:val="00475513"/>
    <w:rsid w:val="00475614"/>
    <w:rsid w:val="004757C1"/>
    <w:rsid w:val="00475C63"/>
    <w:rsid w:val="004762AB"/>
    <w:rsid w:val="00477593"/>
    <w:rsid w:val="004778B5"/>
    <w:rsid w:val="004778D2"/>
    <w:rsid w:val="00477B04"/>
    <w:rsid w:val="00477EA7"/>
    <w:rsid w:val="00481046"/>
    <w:rsid w:val="00481373"/>
    <w:rsid w:val="00481645"/>
    <w:rsid w:val="0048190F"/>
    <w:rsid w:val="00481F2C"/>
    <w:rsid w:val="004823FD"/>
    <w:rsid w:val="0048311C"/>
    <w:rsid w:val="00483261"/>
    <w:rsid w:val="004832C7"/>
    <w:rsid w:val="0048348A"/>
    <w:rsid w:val="00483A3E"/>
    <w:rsid w:val="0048411E"/>
    <w:rsid w:val="0048420B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DF0"/>
    <w:rsid w:val="00492033"/>
    <w:rsid w:val="00492A16"/>
    <w:rsid w:val="00492CFF"/>
    <w:rsid w:val="00493239"/>
    <w:rsid w:val="004937D2"/>
    <w:rsid w:val="00493C49"/>
    <w:rsid w:val="00493F9C"/>
    <w:rsid w:val="00494695"/>
    <w:rsid w:val="00494E4C"/>
    <w:rsid w:val="00495513"/>
    <w:rsid w:val="00495535"/>
    <w:rsid w:val="004956D5"/>
    <w:rsid w:val="00496232"/>
    <w:rsid w:val="004962C0"/>
    <w:rsid w:val="0049667C"/>
    <w:rsid w:val="00496B42"/>
    <w:rsid w:val="00496B93"/>
    <w:rsid w:val="00496D59"/>
    <w:rsid w:val="004978E2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798"/>
    <w:rsid w:val="004A4BC3"/>
    <w:rsid w:val="004A4D1B"/>
    <w:rsid w:val="004A5182"/>
    <w:rsid w:val="004A572E"/>
    <w:rsid w:val="004A59C7"/>
    <w:rsid w:val="004A61AC"/>
    <w:rsid w:val="004A637B"/>
    <w:rsid w:val="004A67FF"/>
    <w:rsid w:val="004A6834"/>
    <w:rsid w:val="004A6A43"/>
    <w:rsid w:val="004A6BE7"/>
    <w:rsid w:val="004A6EF7"/>
    <w:rsid w:val="004A72F2"/>
    <w:rsid w:val="004A7531"/>
    <w:rsid w:val="004A7854"/>
    <w:rsid w:val="004B0F0C"/>
    <w:rsid w:val="004B103E"/>
    <w:rsid w:val="004B1085"/>
    <w:rsid w:val="004B185D"/>
    <w:rsid w:val="004B1D34"/>
    <w:rsid w:val="004B1FD1"/>
    <w:rsid w:val="004B259F"/>
    <w:rsid w:val="004B2CE0"/>
    <w:rsid w:val="004B42A5"/>
    <w:rsid w:val="004B47C7"/>
    <w:rsid w:val="004B48F2"/>
    <w:rsid w:val="004B4D26"/>
    <w:rsid w:val="004B5191"/>
    <w:rsid w:val="004B51EE"/>
    <w:rsid w:val="004B529D"/>
    <w:rsid w:val="004B5ADD"/>
    <w:rsid w:val="004B6209"/>
    <w:rsid w:val="004B695B"/>
    <w:rsid w:val="004B7061"/>
    <w:rsid w:val="004B7144"/>
    <w:rsid w:val="004B725C"/>
    <w:rsid w:val="004B74FF"/>
    <w:rsid w:val="004B7A72"/>
    <w:rsid w:val="004B7DFD"/>
    <w:rsid w:val="004C0447"/>
    <w:rsid w:val="004C1394"/>
    <w:rsid w:val="004C1CA8"/>
    <w:rsid w:val="004C20B0"/>
    <w:rsid w:val="004C2407"/>
    <w:rsid w:val="004C2913"/>
    <w:rsid w:val="004C2ED0"/>
    <w:rsid w:val="004C364C"/>
    <w:rsid w:val="004C3A83"/>
    <w:rsid w:val="004C4B8F"/>
    <w:rsid w:val="004C4F58"/>
    <w:rsid w:val="004C5E0E"/>
    <w:rsid w:val="004C7072"/>
    <w:rsid w:val="004C722A"/>
    <w:rsid w:val="004C7347"/>
    <w:rsid w:val="004C795A"/>
    <w:rsid w:val="004D006C"/>
    <w:rsid w:val="004D03B0"/>
    <w:rsid w:val="004D084E"/>
    <w:rsid w:val="004D09C7"/>
    <w:rsid w:val="004D0A0D"/>
    <w:rsid w:val="004D183A"/>
    <w:rsid w:val="004D1E19"/>
    <w:rsid w:val="004D2744"/>
    <w:rsid w:val="004D28E9"/>
    <w:rsid w:val="004D2D21"/>
    <w:rsid w:val="004D2EAC"/>
    <w:rsid w:val="004D2F53"/>
    <w:rsid w:val="004D3584"/>
    <w:rsid w:val="004D39AB"/>
    <w:rsid w:val="004D3DCF"/>
    <w:rsid w:val="004D464A"/>
    <w:rsid w:val="004D49CF"/>
    <w:rsid w:val="004D4AD0"/>
    <w:rsid w:val="004D52C0"/>
    <w:rsid w:val="004D5CBE"/>
    <w:rsid w:val="004D5F47"/>
    <w:rsid w:val="004D61FE"/>
    <w:rsid w:val="004D6321"/>
    <w:rsid w:val="004D64D4"/>
    <w:rsid w:val="004D6C29"/>
    <w:rsid w:val="004D6F02"/>
    <w:rsid w:val="004D7C12"/>
    <w:rsid w:val="004E0232"/>
    <w:rsid w:val="004E05FE"/>
    <w:rsid w:val="004E0718"/>
    <w:rsid w:val="004E0780"/>
    <w:rsid w:val="004E16E9"/>
    <w:rsid w:val="004E20A3"/>
    <w:rsid w:val="004E28FA"/>
    <w:rsid w:val="004E33F3"/>
    <w:rsid w:val="004E35B7"/>
    <w:rsid w:val="004E402E"/>
    <w:rsid w:val="004E40D5"/>
    <w:rsid w:val="004E49C1"/>
    <w:rsid w:val="004E52D3"/>
    <w:rsid w:val="004E5902"/>
    <w:rsid w:val="004E65D5"/>
    <w:rsid w:val="004E6B06"/>
    <w:rsid w:val="004E6C80"/>
    <w:rsid w:val="004E7014"/>
    <w:rsid w:val="004E702E"/>
    <w:rsid w:val="004E7753"/>
    <w:rsid w:val="004E7ECD"/>
    <w:rsid w:val="004F0090"/>
    <w:rsid w:val="004F015E"/>
    <w:rsid w:val="004F08C5"/>
    <w:rsid w:val="004F0DB4"/>
    <w:rsid w:val="004F107A"/>
    <w:rsid w:val="004F1F16"/>
    <w:rsid w:val="004F2840"/>
    <w:rsid w:val="004F2C55"/>
    <w:rsid w:val="004F35A9"/>
    <w:rsid w:val="004F35C8"/>
    <w:rsid w:val="004F3792"/>
    <w:rsid w:val="004F3B51"/>
    <w:rsid w:val="004F3D5D"/>
    <w:rsid w:val="004F434C"/>
    <w:rsid w:val="004F43EA"/>
    <w:rsid w:val="004F5835"/>
    <w:rsid w:val="004F60B7"/>
    <w:rsid w:val="004F6291"/>
    <w:rsid w:val="004F6D60"/>
    <w:rsid w:val="004F6D6D"/>
    <w:rsid w:val="004F75CE"/>
    <w:rsid w:val="004F77DD"/>
    <w:rsid w:val="004F793A"/>
    <w:rsid w:val="004F7B4B"/>
    <w:rsid w:val="00500684"/>
    <w:rsid w:val="0050071D"/>
    <w:rsid w:val="00501556"/>
    <w:rsid w:val="00501857"/>
    <w:rsid w:val="005018B1"/>
    <w:rsid w:val="00501CBA"/>
    <w:rsid w:val="005021E2"/>
    <w:rsid w:val="0050249A"/>
    <w:rsid w:val="00502A20"/>
    <w:rsid w:val="00502A5B"/>
    <w:rsid w:val="005039D8"/>
    <w:rsid w:val="00504083"/>
    <w:rsid w:val="00504A73"/>
    <w:rsid w:val="00504F69"/>
    <w:rsid w:val="00505363"/>
    <w:rsid w:val="005063B0"/>
    <w:rsid w:val="00506403"/>
    <w:rsid w:val="00506692"/>
    <w:rsid w:val="00507623"/>
    <w:rsid w:val="00507A99"/>
    <w:rsid w:val="00507DC3"/>
    <w:rsid w:val="0051083E"/>
    <w:rsid w:val="005108B4"/>
    <w:rsid w:val="00511079"/>
    <w:rsid w:val="00511480"/>
    <w:rsid w:val="005117C2"/>
    <w:rsid w:val="00511966"/>
    <w:rsid w:val="005122F1"/>
    <w:rsid w:val="00512730"/>
    <w:rsid w:val="00512A07"/>
    <w:rsid w:val="00512D17"/>
    <w:rsid w:val="00512D95"/>
    <w:rsid w:val="0051330B"/>
    <w:rsid w:val="0051334A"/>
    <w:rsid w:val="00514148"/>
    <w:rsid w:val="0051423C"/>
    <w:rsid w:val="00514416"/>
    <w:rsid w:val="0051459E"/>
    <w:rsid w:val="00515519"/>
    <w:rsid w:val="00515640"/>
    <w:rsid w:val="00515BC9"/>
    <w:rsid w:val="005165CA"/>
    <w:rsid w:val="00516D12"/>
    <w:rsid w:val="00516F9C"/>
    <w:rsid w:val="00516FD9"/>
    <w:rsid w:val="0051727D"/>
    <w:rsid w:val="0051734D"/>
    <w:rsid w:val="00517C73"/>
    <w:rsid w:val="00517F40"/>
    <w:rsid w:val="0052090C"/>
    <w:rsid w:val="00520A76"/>
    <w:rsid w:val="0052113F"/>
    <w:rsid w:val="00521AB9"/>
    <w:rsid w:val="0052207A"/>
    <w:rsid w:val="00522140"/>
    <w:rsid w:val="00522255"/>
    <w:rsid w:val="00522867"/>
    <w:rsid w:val="00522C84"/>
    <w:rsid w:val="00522FAD"/>
    <w:rsid w:val="00523065"/>
    <w:rsid w:val="005231AB"/>
    <w:rsid w:val="00523574"/>
    <w:rsid w:val="005235D7"/>
    <w:rsid w:val="00523764"/>
    <w:rsid w:val="00524572"/>
    <w:rsid w:val="005256FD"/>
    <w:rsid w:val="0052595A"/>
    <w:rsid w:val="00525B52"/>
    <w:rsid w:val="00525D5F"/>
    <w:rsid w:val="00525F0E"/>
    <w:rsid w:val="005268B2"/>
    <w:rsid w:val="00526FB5"/>
    <w:rsid w:val="005276BC"/>
    <w:rsid w:val="00527E6D"/>
    <w:rsid w:val="005306F5"/>
    <w:rsid w:val="00530AED"/>
    <w:rsid w:val="00530FD9"/>
    <w:rsid w:val="005310F3"/>
    <w:rsid w:val="005312DD"/>
    <w:rsid w:val="00531E88"/>
    <w:rsid w:val="00532ADE"/>
    <w:rsid w:val="00532E1C"/>
    <w:rsid w:val="00533D20"/>
    <w:rsid w:val="00533D91"/>
    <w:rsid w:val="0053421D"/>
    <w:rsid w:val="005342F0"/>
    <w:rsid w:val="005346A5"/>
    <w:rsid w:val="005350F6"/>
    <w:rsid w:val="00535C77"/>
    <w:rsid w:val="00535D9C"/>
    <w:rsid w:val="00535F25"/>
    <w:rsid w:val="00535F3B"/>
    <w:rsid w:val="005363E8"/>
    <w:rsid w:val="005367BE"/>
    <w:rsid w:val="00536B4D"/>
    <w:rsid w:val="00537FCC"/>
    <w:rsid w:val="0054031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2E"/>
    <w:rsid w:val="005448DA"/>
    <w:rsid w:val="00545371"/>
    <w:rsid w:val="00545402"/>
    <w:rsid w:val="005456A7"/>
    <w:rsid w:val="00546375"/>
    <w:rsid w:val="00546419"/>
    <w:rsid w:val="0054648D"/>
    <w:rsid w:val="005469C3"/>
    <w:rsid w:val="00546F56"/>
    <w:rsid w:val="00546FCF"/>
    <w:rsid w:val="005475BB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418"/>
    <w:rsid w:val="0055267C"/>
    <w:rsid w:val="00552A89"/>
    <w:rsid w:val="00552F7A"/>
    <w:rsid w:val="00553289"/>
    <w:rsid w:val="00553448"/>
    <w:rsid w:val="00553E6C"/>
    <w:rsid w:val="005542C2"/>
    <w:rsid w:val="00554C82"/>
    <w:rsid w:val="005551BD"/>
    <w:rsid w:val="0055542E"/>
    <w:rsid w:val="005559C8"/>
    <w:rsid w:val="0055647A"/>
    <w:rsid w:val="005564E1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2CC"/>
    <w:rsid w:val="005663EF"/>
    <w:rsid w:val="00566874"/>
    <w:rsid w:val="00566BDD"/>
    <w:rsid w:val="00567068"/>
    <w:rsid w:val="005678BC"/>
    <w:rsid w:val="00567A9D"/>
    <w:rsid w:val="005700E1"/>
    <w:rsid w:val="005703A5"/>
    <w:rsid w:val="005706FA"/>
    <w:rsid w:val="00570797"/>
    <w:rsid w:val="005707F8"/>
    <w:rsid w:val="00570C33"/>
    <w:rsid w:val="00571296"/>
    <w:rsid w:val="00571734"/>
    <w:rsid w:val="00572336"/>
    <w:rsid w:val="00572393"/>
    <w:rsid w:val="00572821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87B"/>
    <w:rsid w:val="005769C8"/>
    <w:rsid w:val="00576D5B"/>
    <w:rsid w:val="00577F4E"/>
    <w:rsid w:val="005802EE"/>
    <w:rsid w:val="005807DF"/>
    <w:rsid w:val="00580C78"/>
    <w:rsid w:val="00580CAE"/>
    <w:rsid w:val="00580D6E"/>
    <w:rsid w:val="00580E26"/>
    <w:rsid w:val="005815FD"/>
    <w:rsid w:val="005818F0"/>
    <w:rsid w:val="00581F57"/>
    <w:rsid w:val="0058296A"/>
    <w:rsid w:val="00583EB2"/>
    <w:rsid w:val="005843CA"/>
    <w:rsid w:val="0058463E"/>
    <w:rsid w:val="0058496C"/>
    <w:rsid w:val="00584C6F"/>
    <w:rsid w:val="005857EC"/>
    <w:rsid w:val="00585894"/>
    <w:rsid w:val="00585BDC"/>
    <w:rsid w:val="00585C54"/>
    <w:rsid w:val="00586260"/>
    <w:rsid w:val="005866AE"/>
    <w:rsid w:val="00587209"/>
    <w:rsid w:val="005872F8"/>
    <w:rsid w:val="00587583"/>
    <w:rsid w:val="00590508"/>
    <w:rsid w:val="00590886"/>
    <w:rsid w:val="005910E3"/>
    <w:rsid w:val="005910FF"/>
    <w:rsid w:val="00591182"/>
    <w:rsid w:val="005914E1"/>
    <w:rsid w:val="00591EF0"/>
    <w:rsid w:val="0059275F"/>
    <w:rsid w:val="005929A4"/>
    <w:rsid w:val="00592A63"/>
    <w:rsid w:val="00592E78"/>
    <w:rsid w:val="00592EB2"/>
    <w:rsid w:val="00593443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97F51"/>
    <w:rsid w:val="005A0173"/>
    <w:rsid w:val="005A08BC"/>
    <w:rsid w:val="005A0FF6"/>
    <w:rsid w:val="005A1C50"/>
    <w:rsid w:val="005A268E"/>
    <w:rsid w:val="005A2A83"/>
    <w:rsid w:val="005A3408"/>
    <w:rsid w:val="005A36A5"/>
    <w:rsid w:val="005A3DCD"/>
    <w:rsid w:val="005A3EFA"/>
    <w:rsid w:val="005A510C"/>
    <w:rsid w:val="005A58FF"/>
    <w:rsid w:val="005A5DE1"/>
    <w:rsid w:val="005A5FE6"/>
    <w:rsid w:val="005A6069"/>
    <w:rsid w:val="005A6290"/>
    <w:rsid w:val="005A70F8"/>
    <w:rsid w:val="005B00B9"/>
    <w:rsid w:val="005B0DD7"/>
    <w:rsid w:val="005B1A24"/>
    <w:rsid w:val="005B1B58"/>
    <w:rsid w:val="005B2477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28A"/>
    <w:rsid w:val="005B5498"/>
    <w:rsid w:val="005B6509"/>
    <w:rsid w:val="005B6C71"/>
    <w:rsid w:val="005B6DD3"/>
    <w:rsid w:val="005B6E87"/>
    <w:rsid w:val="005B70CB"/>
    <w:rsid w:val="005B79A4"/>
    <w:rsid w:val="005B7CB7"/>
    <w:rsid w:val="005C005D"/>
    <w:rsid w:val="005C0232"/>
    <w:rsid w:val="005C04AE"/>
    <w:rsid w:val="005C0608"/>
    <w:rsid w:val="005C11C0"/>
    <w:rsid w:val="005C1FD0"/>
    <w:rsid w:val="005C2162"/>
    <w:rsid w:val="005C2684"/>
    <w:rsid w:val="005C2EAB"/>
    <w:rsid w:val="005C2FE5"/>
    <w:rsid w:val="005C31A8"/>
    <w:rsid w:val="005C4293"/>
    <w:rsid w:val="005C492F"/>
    <w:rsid w:val="005C50BD"/>
    <w:rsid w:val="005C55F6"/>
    <w:rsid w:val="005C5A5E"/>
    <w:rsid w:val="005C697F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49DA"/>
    <w:rsid w:val="005D5EF0"/>
    <w:rsid w:val="005D67F8"/>
    <w:rsid w:val="005D6AFC"/>
    <w:rsid w:val="005D712D"/>
    <w:rsid w:val="005D718D"/>
    <w:rsid w:val="005D79C5"/>
    <w:rsid w:val="005D7C44"/>
    <w:rsid w:val="005D7DE6"/>
    <w:rsid w:val="005E0500"/>
    <w:rsid w:val="005E165C"/>
    <w:rsid w:val="005E1AF9"/>
    <w:rsid w:val="005E272A"/>
    <w:rsid w:val="005E2732"/>
    <w:rsid w:val="005E2B7E"/>
    <w:rsid w:val="005E3F9F"/>
    <w:rsid w:val="005E4594"/>
    <w:rsid w:val="005E4F2B"/>
    <w:rsid w:val="005E5D3E"/>
    <w:rsid w:val="005E61D2"/>
    <w:rsid w:val="005E63A8"/>
    <w:rsid w:val="005E7DE4"/>
    <w:rsid w:val="005F085D"/>
    <w:rsid w:val="005F0A0B"/>
    <w:rsid w:val="005F0D07"/>
    <w:rsid w:val="005F0E4E"/>
    <w:rsid w:val="005F182B"/>
    <w:rsid w:val="005F18C1"/>
    <w:rsid w:val="005F23A4"/>
    <w:rsid w:val="005F30A0"/>
    <w:rsid w:val="005F366E"/>
    <w:rsid w:val="005F3814"/>
    <w:rsid w:val="005F47A6"/>
    <w:rsid w:val="005F55E0"/>
    <w:rsid w:val="005F5B47"/>
    <w:rsid w:val="005F60D1"/>
    <w:rsid w:val="005F6D0A"/>
    <w:rsid w:val="005F6DA0"/>
    <w:rsid w:val="00600509"/>
    <w:rsid w:val="00600CD5"/>
    <w:rsid w:val="00601116"/>
    <w:rsid w:val="006011EA"/>
    <w:rsid w:val="00601227"/>
    <w:rsid w:val="00601B65"/>
    <w:rsid w:val="00601BD4"/>
    <w:rsid w:val="00602C65"/>
    <w:rsid w:val="00602DC1"/>
    <w:rsid w:val="00602ED7"/>
    <w:rsid w:val="00603104"/>
    <w:rsid w:val="0060346C"/>
    <w:rsid w:val="006035BB"/>
    <w:rsid w:val="006038A6"/>
    <w:rsid w:val="00603E9F"/>
    <w:rsid w:val="006041D2"/>
    <w:rsid w:val="00604258"/>
    <w:rsid w:val="0060483B"/>
    <w:rsid w:val="006055A9"/>
    <w:rsid w:val="00605AA9"/>
    <w:rsid w:val="00605C62"/>
    <w:rsid w:val="00605E70"/>
    <w:rsid w:val="0060639E"/>
    <w:rsid w:val="00606B00"/>
    <w:rsid w:val="006073AE"/>
    <w:rsid w:val="00607973"/>
    <w:rsid w:val="006106A7"/>
    <w:rsid w:val="006109D5"/>
    <w:rsid w:val="00610E1D"/>
    <w:rsid w:val="00612DF0"/>
    <w:rsid w:val="006135EF"/>
    <w:rsid w:val="006139EF"/>
    <w:rsid w:val="00614CD1"/>
    <w:rsid w:val="00614FCF"/>
    <w:rsid w:val="00615798"/>
    <w:rsid w:val="00616FAD"/>
    <w:rsid w:val="006170B7"/>
    <w:rsid w:val="00617D97"/>
    <w:rsid w:val="006211A8"/>
    <w:rsid w:val="0062202B"/>
    <w:rsid w:val="006224A4"/>
    <w:rsid w:val="00622BEC"/>
    <w:rsid w:val="006233EE"/>
    <w:rsid w:val="0062428B"/>
    <w:rsid w:val="0062487E"/>
    <w:rsid w:val="00624A16"/>
    <w:rsid w:val="00624EFD"/>
    <w:rsid w:val="00625597"/>
    <w:rsid w:val="006257D7"/>
    <w:rsid w:val="006258A9"/>
    <w:rsid w:val="006258E7"/>
    <w:rsid w:val="006258FF"/>
    <w:rsid w:val="00625FD8"/>
    <w:rsid w:val="0062633E"/>
    <w:rsid w:val="0062637B"/>
    <w:rsid w:val="00626AA3"/>
    <w:rsid w:val="00627B4B"/>
    <w:rsid w:val="00627D49"/>
    <w:rsid w:val="00630212"/>
    <w:rsid w:val="00630A61"/>
    <w:rsid w:val="00630A7C"/>
    <w:rsid w:val="00630AB5"/>
    <w:rsid w:val="00631296"/>
    <w:rsid w:val="0063173B"/>
    <w:rsid w:val="006319D2"/>
    <w:rsid w:val="006324E3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5B70"/>
    <w:rsid w:val="00635E56"/>
    <w:rsid w:val="006362B3"/>
    <w:rsid w:val="006364D7"/>
    <w:rsid w:val="006364E8"/>
    <w:rsid w:val="00636C7D"/>
    <w:rsid w:val="00636DE0"/>
    <w:rsid w:val="00637294"/>
    <w:rsid w:val="00637438"/>
    <w:rsid w:val="006375A5"/>
    <w:rsid w:val="00637ADD"/>
    <w:rsid w:val="00637C33"/>
    <w:rsid w:val="00637C38"/>
    <w:rsid w:val="006402A7"/>
    <w:rsid w:val="00640690"/>
    <w:rsid w:val="00640E07"/>
    <w:rsid w:val="0064103D"/>
    <w:rsid w:val="006411F6"/>
    <w:rsid w:val="00641247"/>
    <w:rsid w:val="00641671"/>
    <w:rsid w:val="00642CFD"/>
    <w:rsid w:val="00642F1C"/>
    <w:rsid w:val="00643614"/>
    <w:rsid w:val="00643A56"/>
    <w:rsid w:val="00643E7F"/>
    <w:rsid w:val="00644581"/>
    <w:rsid w:val="0064536F"/>
    <w:rsid w:val="00645A59"/>
    <w:rsid w:val="00646676"/>
    <w:rsid w:val="006466FB"/>
    <w:rsid w:val="006467E6"/>
    <w:rsid w:val="0064696D"/>
    <w:rsid w:val="006470C0"/>
    <w:rsid w:val="006472E1"/>
    <w:rsid w:val="006476E0"/>
    <w:rsid w:val="006503A0"/>
    <w:rsid w:val="00650E37"/>
    <w:rsid w:val="00650E85"/>
    <w:rsid w:val="00651481"/>
    <w:rsid w:val="0065231E"/>
    <w:rsid w:val="00652869"/>
    <w:rsid w:val="00652D86"/>
    <w:rsid w:val="00652F24"/>
    <w:rsid w:val="00652FB1"/>
    <w:rsid w:val="00652FFF"/>
    <w:rsid w:val="00653F38"/>
    <w:rsid w:val="0065409A"/>
    <w:rsid w:val="00654CCF"/>
    <w:rsid w:val="00655A4E"/>
    <w:rsid w:val="00655D1E"/>
    <w:rsid w:val="00655F0E"/>
    <w:rsid w:val="0065648A"/>
    <w:rsid w:val="0065682D"/>
    <w:rsid w:val="006572F0"/>
    <w:rsid w:val="0065732C"/>
    <w:rsid w:val="006576BC"/>
    <w:rsid w:val="00660670"/>
    <w:rsid w:val="006607D5"/>
    <w:rsid w:val="00661412"/>
    <w:rsid w:val="00661822"/>
    <w:rsid w:val="0066185B"/>
    <w:rsid w:val="006618D7"/>
    <w:rsid w:val="00661EFD"/>
    <w:rsid w:val="006623B1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4F5C"/>
    <w:rsid w:val="006652BE"/>
    <w:rsid w:val="00666086"/>
    <w:rsid w:val="006665CF"/>
    <w:rsid w:val="00666CD0"/>
    <w:rsid w:val="0066702A"/>
    <w:rsid w:val="00667501"/>
    <w:rsid w:val="0066762D"/>
    <w:rsid w:val="00667E42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1EA6"/>
    <w:rsid w:val="00672CB9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693"/>
    <w:rsid w:val="00676857"/>
    <w:rsid w:val="00676F06"/>
    <w:rsid w:val="00677925"/>
    <w:rsid w:val="006803ED"/>
    <w:rsid w:val="0068048F"/>
    <w:rsid w:val="006804BC"/>
    <w:rsid w:val="0068124F"/>
    <w:rsid w:val="0068169C"/>
    <w:rsid w:val="006818A4"/>
    <w:rsid w:val="00681A45"/>
    <w:rsid w:val="00681DBD"/>
    <w:rsid w:val="0068212A"/>
    <w:rsid w:val="00682166"/>
    <w:rsid w:val="006822C1"/>
    <w:rsid w:val="006829FD"/>
    <w:rsid w:val="00682E86"/>
    <w:rsid w:val="006834E5"/>
    <w:rsid w:val="006842CA"/>
    <w:rsid w:val="006846E2"/>
    <w:rsid w:val="0068496B"/>
    <w:rsid w:val="00684CA7"/>
    <w:rsid w:val="00684F99"/>
    <w:rsid w:val="006853D4"/>
    <w:rsid w:val="006858FC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320"/>
    <w:rsid w:val="00691E2A"/>
    <w:rsid w:val="0069247D"/>
    <w:rsid w:val="00692561"/>
    <w:rsid w:val="006931FF"/>
    <w:rsid w:val="00693921"/>
    <w:rsid w:val="00693F7D"/>
    <w:rsid w:val="00694270"/>
    <w:rsid w:val="006944F3"/>
    <w:rsid w:val="00694C3E"/>
    <w:rsid w:val="006950E8"/>
    <w:rsid w:val="00695F8B"/>
    <w:rsid w:val="00696093"/>
    <w:rsid w:val="00696411"/>
    <w:rsid w:val="006973F6"/>
    <w:rsid w:val="006975A7"/>
    <w:rsid w:val="006A0D77"/>
    <w:rsid w:val="006A0DF4"/>
    <w:rsid w:val="006A0EFA"/>
    <w:rsid w:val="006A14F4"/>
    <w:rsid w:val="006A196A"/>
    <w:rsid w:val="006A1DA3"/>
    <w:rsid w:val="006A216A"/>
    <w:rsid w:val="006A2EEE"/>
    <w:rsid w:val="006A3441"/>
    <w:rsid w:val="006A409D"/>
    <w:rsid w:val="006A458B"/>
    <w:rsid w:val="006A4807"/>
    <w:rsid w:val="006A4E28"/>
    <w:rsid w:val="006A5A0B"/>
    <w:rsid w:val="006A5E1B"/>
    <w:rsid w:val="006A5E51"/>
    <w:rsid w:val="006A5E84"/>
    <w:rsid w:val="006A618B"/>
    <w:rsid w:val="006A6BB4"/>
    <w:rsid w:val="006A6D0F"/>
    <w:rsid w:val="006A72E3"/>
    <w:rsid w:val="006A7FFB"/>
    <w:rsid w:val="006B05A2"/>
    <w:rsid w:val="006B0687"/>
    <w:rsid w:val="006B08FE"/>
    <w:rsid w:val="006B10A5"/>
    <w:rsid w:val="006B2238"/>
    <w:rsid w:val="006B26E9"/>
    <w:rsid w:val="006B28E9"/>
    <w:rsid w:val="006B2CD5"/>
    <w:rsid w:val="006B3459"/>
    <w:rsid w:val="006B35D1"/>
    <w:rsid w:val="006B39A2"/>
    <w:rsid w:val="006B4444"/>
    <w:rsid w:val="006B4BAB"/>
    <w:rsid w:val="006B4BAD"/>
    <w:rsid w:val="006B4EA9"/>
    <w:rsid w:val="006B5095"/>
    <w:rsid w:val="006B6977"/>
    <w:rsid w:val="006B6B0E"/>
    <w:rsid w:val="006B6D8A"/>
    <w:rsid w:val="006C0399"/>
    <w:rsid w:val="006C0925"/>
    <w:rsid w:val="006C0BEA"/>
    <w:rsid w:val="006C0CBB"/>
    <w:rsid w:val="006C0D75"/>
    <w:rsid w:val="006C14F9"/>
    <w:rsid w:val="006C1952"/>
    <w:rsid w:val="006C22D2"/>
    <w:rsid w:val="006C2A38"/>
    <w:rsid w:val="006C2B1C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10A"/>
    <w:rsid w:val="006D1EC3"/>
    <w:rsid w:val="006D2ADE"/>
    <w:rsid w:val="006D2CF9"/>
    <w:rsid w:val="006D2DFD"/>
    <w:rsid w:val="006D31BC"/>
    <w:rsid w:val="006D348F"/>
    <w:rsid w:val="006D3FD3"/>
    <w:rsid w:val="006D4697"/>
    <w:rsid w:val="006D56AD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0D6"/>
    <w:rsid w:val="006E3D74"/>
    <w:rsid w:val="006E52A1"/>
    <w:rsid w:val="006E6652"/>
    <w:rsid w:val="006E67E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D32"/>
    <w:rsid w:val="006F2D22"/>
    <w:rsid w:val="006F310D"/>
    <w:rsid w:val="006F3589"/>
    <w:rsid w:val="006F3ADC"/>
    <w:rsid w:val="006F402D"/>
    <w:rsid w:val="006F4254"/>
    <w:rsid w:val="006F42B0"/>
    <w:rsid w:val="006F4583"/>
    <w:rsid w:val="006F4B34"/>
    <w:rsid w:val="006F4C78"/>
    <w:rsid w:val="006F5B4E"/>
    <w:rsid w:val="006F5FDF"/>
    <w:rsid w:val="006F63D1"/>
    <w:rsid w:val="006F70EB"/>
    <w:rsid w:val="006F7B66"/>
    <w:rsid w:val="00700297"/>
    <w:rsid w:val="007004E7"/>
    <w:rsid w:val="00700930"/>
    <w:rsid w:val="0070118B"/>
    <w:rsid w:val="007012DE"/>
    <w:rsid w:val="007013CA"/>
    <w:rsid w:val="007013E1"/>
    <w:rsid w:val="0070174B"/>
    <w:rsid w:val="007020A0"/>
    <w:rsid w:val="00702CF1"/>
    <w:rsid w:val="00702FAE"/>
    <w:rsid w:val="0070320C"/>
    <w:rsid w:val="00703547"/>
    <w:rsid w:val="00703A4A"/>
    <w:rsid w:val="00703B4A"/>
    <w:rsid w:val="00703C0A"/>
    <w:rsid w:val="00703C6D"/>
    <w:rsid w:val="00704014"/>
    <w:rsid w:val="007051C7"/>
    <w:rsid w:val="00705D03"/>
    <w:rsid w:val="00705F9F"/>
    <w:rsid w:val="00705FB5"/>
    <w:rsid w:val="00706014"/>
    <w:rsid w:val="0070682C"/>
    <w:rsid w:val="00707570"/>
    <w:rsid w:val="00707618"/>
    <w:rsid w:val="00707A3A"/>
    <w:rsid w:val="007100F9"/>
    <w:rsid w:val="00710282"/>
    <w:rsid w:val="007106D4"/>
    <w:rsid w:val="00710BCC"/>
    <w:rsid w:val="00711275"/>
    <w:rsid w:val="00711888"/>
    <w:rsid w:val="00711E13"/>
    <w:rsid w:val="007126C7"/>
    <w:rsid w:val="00712A7A"/>
    <w:rsid w:val="00712EDA"/>
    <w:rsid w:val="00713ECD"/>
    <w:rsid w:val="007143F8"/>
    <w:rsid w:val="00715DFF"/>
    <w:rsid w:val="00715FD6"/>
    <w:rsid w:val="007160DF"/>
    <w:rsid w:val="007162D8"/>
    <w:rsid w:val="0071705B"/>
    <w:rsid w:val="007172E3"/>
    <w:rsid w:val="007173F4"/>
    <w:rsid w:val="007178D3"/>
    <w:rsid w:val="00720213"/>
    <w:rsid w:val="007202E7"/>
    <w:rsid w:val="00720475"/>
    <w:rsid w:val="007204E5"/>
    <w:rsid w:val="0072059D"/>
    <w:rsid w:val="00721143"/>
    <w:rsid w:val="0072149D"/>
    <w:rsid w:val="00722101"/>
    <w:rsid w:val="0072256E"/>
    <w:rsid w:val="007227FE"/>
    <w:rsid w:val="00722D1C"/>
    <w:rsid w:val="00722DD1"/>
    <w:rsid w:val="007230DA"/>
    <w:rsid w:val="0072313E"/>
    <w:rsid w:val="007236FF"/>
    <w:rsid w:val="00723BD3"/>
    <w:rsid w:val="00723C15"/>
    <w:rsid w:val="007243C4"/>
    <w:rsid w:val="007249DE"/>
    <w:rsid w:val="00724B19"/>
    <w:rsid w:val="00724B5C"/>
    <w:rsid w:val="00725709"/>
    <w:rsid w:val="00725864"/>
    <w:rsid w:val="00725A3E"/>
    <w:rsid w:val="00725BFD"/>
    <w:rsid w:val="007260AC"/>
    <w:rsid w:val="0072676B"/>
    <w:rsid w:val="00726962"/>
    <w:rsid w:val="00726C93"/>
    <w:rsid w:val="00727F52"/>
    <w:rsid w:val="00727FDB"/>
    <w:rsid w:val="00730444"/>
    <w:rsid w:val="007309E7"/>
    <w:rsid w:val="00730C41"/>
    <w:rsid w:val="00730CD4"/>
    <w:rsid w:val="00731064"/>
    <w:rsid w:val="00731284"/>
    <w:rsid w:val="007313AB"/>
    <w:rsid w:val="00731587"/>
    <w:rsid w:val="00731E2B"/>
    <w:rsid w:val="00731F00"/>
    <w:rsid w:val="00732A51"/>
    <w:rsid w:val="00732F45"/>
    <w:rsid w:val="0073442B"/>
    <w:rsid w:val="00734642"/>
    <w:rsid w:val="0073474B"/>
    <w:rsid w:val="00734850"/>
    <w:rsid w:val="007349E6"/>
    <w:rsid w:val="00735506"/>
    <w:rsid w:val="0073555B"/>
    <w:rsid w:val="0073580A"/>
    <w:rsid w:val="0073613C"/>
    <w:rsid w:val="00736418"/>
    <w:rsid w:val="007375A2"/>
    <w:rsid w:val="007401FE"/>
    <w:rsid w:val="007405B2"/>
    <w:rsid w:val="0074067F"/>
    <w:rsid w:val="00740832"/>
    <w:rsid w:val="007412C6"/>
    <w:rsid w:val="0074151D"/>
    <w:rsid w:val="00743028"/>
    <w:rsid w:val="007433FE"/>
    <w:rsid w:val="007455FD"/>
    <w:rsid w:val="00746086"/>
    <w:rsid w:val="007460F5"/>
    <w:rsid w:val="00746659"/>
    <w:rsid w:val="0074691A"/>
    <w:rsid w:val="00746A8D"/>
    <w:rsid w:val="0074730B"/>
    <w:rsid w:val="0075048C"/>
    <w:rsid w:val="00750F78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4E4"/>
    <w:rsid w:val="00756832"/>
    <w:rsid w:val="00757052"/>
    <w:rsid w:val="00757E6B"/>
    <w:rsid w:val="0076020B"/>
    <w:rsid w:val="00760478"/>
    <w:rsid w:val="00760E80"/>
    <w:rsid w:val="00760F56"/>
    <w:rsid w:val="007613F5"/>
    <w:rsid w:val="00761485"/>
    <w:rsid w:val="007615CB"/>
    <w:rsid w:val="00762A13"/>
    <w:rsid w:val="007633C9"/>
    <w:rsid w:val="00763B3C"/>
    <w:rsid w:val="00763EF1"/>
    <w:rsid w:val="00764359"/>
    <w:rsid w:val="00765261"/>
    <w:rsid w:val="0076662D"/>
    <w:rsid w:val="00767101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858"/>
    <w:rsid w:val="007739FC"/>
    <w:rsid w:val="00773C59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2777"/>
    <w:rsid w:val="0078327E"/>
    <w:rsid w:val="0078349C"/>
    <w:rsid w:val="007835B8"/>
    <w:rsid w:val="0078369B"/>
    <w:rsid w:val="00783B37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1A5B"/>
    <w:rsid w:val="00792284"/>
    <w:rsid w:val="00792333"/>
    <w:rsid w:val="007923AE"/>
    <w:rsid w:val="007925CC"/>
    <w:rsid w:val="00792652"/>
    <w:rsid w:val="00793675"/>
    <w:rsid w:val="007936B0"/>
    <w:rsid w:val="00793E48"/>
    <w:rsid w:val="00794346"/>
    <w:rsid w:val="0079566B"/>
    <w:rsid w:val="00795745"/>
    <w:rsid w:val="00795C1D"/>
    <w:rsid w:val="00795DE5"/>
    <w:rsid w:val="00796029"/>
    <w:rsid w:val="0079602D"/>
    <w:rsid w:val="0079653C"/>
    <w:rsid w:val="00796CD9"/>
    <w:rsid w:val="00797D96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D6F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AFB"/>
    <w:rsid w:val="007A5E92"/>
    <w:rsid w:val="007A6299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1D11"/>
    <w:rsid w:val="007B223D"/>
    <w:rsid w:val="007B2431"/>
    <w:rsid w:val="007B28A2"/>
    <w:rsid w:val="007B2B55"/>
    <w:rsid w:val="007B3244"/>
    <w:rsid w:val="007B3676"/>
    <w:rsid w:val="007B4037"/>
    <w:rsid w:val="007B4124"/>
    <w:rsid w:val="007B4A5E"/>
    <w:rsid w:val="007B53A6"/>
    <w:rsid w:val="007B58C9"/>
    <w:rsid w:val="007B59B1"/>
    <w:rsid w:val="007B6C76"/>
    <w:rsid w:val="007B7496"/>
    <w:rsid w:val="007B7EDA"/>
    <w:rsid w:val="007C11E4"/>
    <w:rsid w:val="007C184F"/>
    <w:rsid w:val="007C1FE3"/>
    <w:rsid w:val="007C24C7"/>
    <w:rsid w:val="007C2630"/>
    <w:rsid w:val="007C2739"/>
    <w:rsid w:val="007C2751"/>
    <w:rsid w:val="007C289D"/>
    <w:rsid w:val="007C2AE5"/>
    <w:rsid w:val="007C2ED0"/>
    <w:rsid w:val="007C3F63"/>
    <w:rsid w:val="007C3FCB"/>
    <w:rsid w:val="007C430A"/>
    <w:rsid w:val="007C4632"/>
    <w:rsid w:val="007C4A93"/>
    <w:rsid w:val="007C5270"/>
    <w:rsid w:val="007C5584"/>
    <w:rsid w:val="007C6341"/>
    <w:rsid w:val="007C6D9E"/>
    <w:rsid w:val="007C7DF2"/>
    <w:rsid w:val="007D0218"/>
    <w:rsid w:val="007D06CB"/>
    <w:rsid w:val="007D07CA"/>
    <w:rsid w:val="007D0C44"/>
    <w:rsid w:val="007D2CB0"/>
    <w:rsid w:val="007D2D56"/>
    <w:rsid w:val="007D2DD0"/>
    <w:rsid w:val="007D3301"/>
    <w:rsid w:val="007D380A"/>
    <w:rsid w:val="007D4357"/>
    <w:rsid w:val="007D43E9"/>
    <w:rsid w:val="007D4B40"/>
    <w:rsid w:val="007D50A2"/>
    <w:rsid w:val="007D526F"/>
    <w:rsid w:val="007D5B85"/>
    <w:rsid w:val="007D5D29"/>
    <w:rsid w:val="007D61DB"/>
    <w:rsid w:val="007D62C6"/>
    <w:rsid w:val="007D6341"/>
    <w:rsid w:val="007D655D"/>
    <w:rsid w:val="007D6E2E"/>
    <w:rsid w:val="007D7428"/>
    <w:rsid w:val="007D7734"/>
    <w:rsid w:val="007D776E"/>
    <w:rsid w:val="007D7A91"/>
    <w:rsid w:val="007D7DB7"/>
    <w:rsid w:val="007E1489"/>
    <w:rsid w:val="007E1881"/>
    <w:rsid w:val="007E1A0E"/>
    <w:rsid w:val="007E212C"/>
    <w:rsid w:val="007E344B"/>
    <w:rsid w:val="007E3704"/>
    <w:rsid w:val="007E4062"/>
    <w:rsid w:val="007E4656"/>
    <w:rsid w:val="007E4CEA"/>
    <w:rsid w:val="007E54CB"/>
    <w:rsid w:val="007E56F4"/>
    <w:rsid w:val="007E5863"/>
    <w:rsid w:val="007E5BB1"/>
    <w:rsid w:val="007E61D7"/>
    <w:rsid w:val="007E670B"/>
    <w:rsid w:val="007E6BFB"/>
    <w:rsid w:val="007E6C43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401"/>
    <w:rsid w:val="007F75DC"/>
    <w:rsid w:val="007F76A3"/>
    <w:rsid w:val="0080057F"/>
    <w:rsid w:val="00800662"/>
    <w:rsid w:val="008006AF"/>
    <w:rsid w:val="008012B9"/>
    <w:rsid w:val="0080153E"/>
    <w:rsid w:val="00801D4B"/>
    <w:rsid w:val="00801FBA"/>
    <w:rsid w:val="0080242F"/>
    <w:rsid w:val="008027FA"/>
    <w:rsid w:val="00803597"/>
    <w:rsid w:val="00803A30"/>
    <w:rsid w:val="008049FB"/>
    <w:rsid w:val="00804DEF"/>
    <w:rsid w:val="00804E1E"/>
    <w:rsid w:val="00804F2D"/>
    <w:rsid w:val="0080527E"/>
    <w:rsid w:val="00805924"/>
    <w:rsid w:val="00805994"/>
    <w:rsid w:val="008064E3"/>
    <w:rsid w:val="008066EC"/>
    <w:rsid w:val="0080716C"/>
    <w:rsid w:val="0080743E"/>
    <w:rsid w:val="008074C3"/>
    <w:rsid w:val="00807A07"/>
    <w:rsid w:val="0081001C"/>
    <w:rsid w:val="00810469"/>
    <w:rsid w:val="00810B0A"/>
    <w:rsid w:val="00810ECE"/>
    <w:rsid w:val="008119BF"/>
    <w:rsid w:val="00812113"/>
    <w:rsid w:val="0081331C"/>
    <w:rsid w:val="00813CDD"/>
    <w:rsid w:val="00814452"/>
    <w:rsid w:val="0081518C"/>
    <w:rsid w:val="0081576E"/>
    <w:rsid w:val="00815CBB"/>
    <w:rsid w:val="00815D32"/>
    <w:rsid w:val="0081657A"/>
    <w:rsid w:val="008166C9"/>
    <w:rsid w:val="0081759D"/>
    <w:rsid w:val="00817B04"/>
    <w:rsid w:val="00817F2D"/>
    <w:rsid w:val="00820163"/>
    <w:rsid w:val="0082069F"/>
    <w:rsid w:val="00820C03"/>
    <w:rsid w:val="00820CAE"/>
    <w:rsid w:val="00820CB1"/>
    <w:rsid w:val="00820CBE"/>
    <w:rsid w:val="00820D4A"/>
    <w:rsid w:val="00821120"/>
    <w:rsid w:val="00821698"/>
    <w:rsid w:val="00822A5F"/>
    <w:rsid w:val="00822E03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4FC"/>
    <w:rsid w:val="00827842"/>
    <w:rsid w:val="008278B6"/>
    <w:rsid w:val="00827D81"/>
    <w:rsid w:val="0083011C"/>
    <w:rsid w:val="0083098F"/>
    <w:rsid w:val="00830E79"/>
    <w:rsid w:val="0083170B"/>
    <w:rsid w:val="008319C7"/>
    <w:rsid w:val="00832017"/>
    <w:rsid w:val="00832328"/>
    <w:rsid w:val="0083252E"/>
    <w:rsid w:val="008325BC"/>
    <w:rsid w:val="00832777"/>
    <w:rsid w:val="00832B50"/>
    <w:rsid w:val="00832BA6"/>
    <w:rsid w:val="00833884"/>
    <w:rsid w:val="00833E5D"/>
    <w:rsid w:val="008340E3"/>
    <w:rsid w:val="008344AB"/>
    <w:rsid w:val="008348B5"/>
    <w:rsid w:val="00834974"/>
    <w:rsid w:val="00834B77"/>
    <w:rsid w:val="00835028"/>
    <w:rsid w:val="0083549F"/>
    <w:rsid w:val="00835883"/>
    <w:rsid w:val="00835D41"/>
    <w:rsid w:val="0083686A"/>
    <w:rsid w:val="00836DCA"/>
    <w:rsid w:val="008371B1"/>
    <w:rsid w:val="00837C36"/>
    <w:rsid w:val="00837D64"/>
    <w:rsid w:val="008402A1"/>
    <w:rsid w:val="00841255"/>
    <w:rsid w:val="0084126B"/>
    <w:rsid w:val="0084134A"/>
    <w:rsid w:val="008418A8"/>
    <w:rsid w:val="00841F44"/>
    <w:rsid w:val="00841FFC"/>
    <w:rsid w:val="00842100"/>
    <w:rsid w:val="00842166"/>
    <w:rsid w:val="00842CC6"/>
    <w:rsid w:val="00843114"/>
    <w:rsid w:val="0084480A"/>
    <w:rsid w:val="00844D65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47FEB"/>
    <w:rsid w:val="0085028F"/>
    <w:rsid w:val="00850616"/>
    <w:rsid w:val="00850895"/>
    <w:rsid w:val="00850CE0"/>
    <w:rsid w:val="00850EB7"/>
    <w:rsid w:val="00851964"/>
    <w:rsid w:val="00851DCF"/>
    <w:rsid w:val="00852307"/>
    <w:rsid w:val="008524EA"/>
    <w:rsid w:val="00852734"/>
    <w:rsid w:val="00852736"/>
    <w:rsid w:val="00852B47"/>
    <w:rsid w:val="0085348F"/>
    <w:rsid w:val="00853D2D"/>
    <w:rsid w:val="00853FE7"/>
    <w:rsid w:val="0085450D"/>
    <w:rsid w:val="0085452C"/>
    <w:rsid w:val="0085462A"/>
    <w:rsid w:val="008546C6"/>
    <w:rsid w:val="008551A7"/>
    <w:rsid w:val="008556AB"/>
    <w:rsid w:val="00855C9D"/>
    <w:rsid w:val="00857D61"/>
    <w:rsid w:val="008602D0"/>
    <w:rsid w:val="00860479"/>
    <w:rsid w:val="008610C6"/>
    <w:rsid w:val="008620E7"/>
    <w:rsid w:val="008627F9"/>
    <w:rsid w:val="0086292A"/>
    <w:rsid w:val="00862C9D"/>
    <w:rsid w:val="008632B9"/>
    <w:rsid w:val="0086362F"/>
    <w:rsid w:val="00863C68"/>
    <w:rsid w:val="00864AA8"/>
    <w:rsid w:val="00864D11"/>
    <w:rsid w:val="00865B7B"/>
    <w:rsid w:val="0086651B"/>
    <w:rsid w:val="008669CE"/>
    <w:rsid w:val="00866F53"/>
    <w:rsid w:val="0086724A"/>
    <w:rsid w:val="0086731A"/>
    <w:rsid w:val="0086786A"/>
    <w:rsid w:val="008679F7"/>
    <w:rsid w:val="00867B17"/>
    <w:rsid w:val="00867BDE"/>
    <w:rsid w:val="00870172"/>
    <w:rsid w:val="008702AB"/>
    <w:rsid w:val="00870460"/>
    <w:rsid w:val="008706DF"/>
    <w:rsid w:val="00870932"/>
    <w:rsid w:val="00870B23"/>
    <w:rsid w:val="00870C3A"/>
    <w:rsid w:val="00870E3E"/>
    <w:rsid w:val="00870E7D"/>
    <w:rsid w:val="008714D5"/>
    <w:rsid w:val="00871A5F"/>
    <w:rsid w:val="00872917"/>
    <w:rsid w:val="00872B2D"/>
    <w:rsid w:val="00872BC1"/>
    <w:rsid w:val="00872C28"/>
    <w:rsid w:val="00872DC9"/>
    <w:rsid w:val="00873020"/>
    <w:rsid w:val="008743F3"/>
    <w:rsid w:val="0087444A"/>
    <w:rsid w:val="00874907"/>
    <w:rsid w:val="00874A4F"/>
    <w:rsid w:val="00874ADE"/>
    <w:rsid w:val="00874C43"/>
    <w:rsid w:val="00875139"/>
    <w:rsid w:val="008752B9"/>
    <w:rsid w:val="00875410"/>
    <w:rsid w:val="0087569A"/>
    <w:rsid w:val="00876929"/>
    <w:rsid w:val="008769E3"/>
    <w:rsid w:val="00876B40"/>
    <w:rsid w:val="008773AC"/>
    <w:rsid w:val="00877B72"/>
    <w:rsid w:val="00880094"/>
    <w:rsid w:val="00880425"/>
    <w:rsid w:val="00880B0D"/>
    <w:rsid w:val="00881658"/>
    <w:rsid w:val="00881D88"/>
    <w:rsid w:val="00881EE5"/>
    <w:rsid w:val="00881F5B"/>
    <w:rsid w:val="008821F0"/>
    <w:rsid w:val="008822D5"/>
    <w:rsid w:val="008826F7"/>
    <w:rsid w:val="00882716"/>
    <w:rsid w:val="008827DA"/>
    <w:rsid w:val="0088288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68B1"/>
    <w:rsid w:val="008870EC"/>
    <w:rsid w:val="008872E0"/>
    <w:rsid w:val="00887AFB"/>
    <w:rsid w:val="00887C46"/>
    <w:rsid w:val="00887F6A"/>
    <w:rsid w:val="00890503"/>
    <w:rsid w:val="008908D5"/>
    <w:rsid w:val="00890CEA"/>
    <w:rsid w:val="00890E7E"/>
    <w:rsid w:val="008914ED"/>
    <w:rsid w:val="0089239C"/>
    <w:rsid w:val="008926FE"/>
    <w:rsid w:val="0089365F"/>
    <w:rsid w:val="00894984"/>
    <w:rsid w:val="00894BE7"/>
    <w:rsid w:val="00894FF0"/>
    <w:rsid w:val="00895074"/>
    <w:rsid w:val="0089558A"/>
    <w:rsid w:val="00896937"/>
    <w:rsid w:val="00896CB5"/>
    <w:rsid w:val="008976FE"/>
    <w:rsid w:val="00897BBB"/>
    <w:rsid w:val="00897C5A"/>
    <w:rsid w:val="008A1D0A"/>
    <w:rsid w:val="008A1DD7"/>
    <w:rsid w:val="008A338F"/>
    <w:rsid w:val="008A36E4"/>
    <w:rsid w:val="008A4146"/>
    <w:rsid w:val="008A416F"/>
    <w:rsid w:val="008A4614"/>
    <w:rsid w:val="008A5008"/>
    <w:rsid w:val="008A5258"/>
    <w:rsid w:val="008A539E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0F7"/>
    <w:rsid w:val="008B4815"/>
    <w:rsid w:val="008B48CD"/>
    <w:rsid w:val="008B4EDE"/>
    <w:rsid w:val="008B5290"/>
    <w:rsid w:val="008B586D"/>
    <w:rsid w:val="008B5872"/>
    <w:rsid w:val="008B6705"/>
    <w:rsid w:val="008B69D6"/>
    <w:rsid w:val="008B6D07"/>
    <w:rsid w:val="008B77E6"/>
    <w:rsid w:val="008B7D3B"/>
    <w:rsid w:val="008C0FEE"/>
    <w:rsid w:val="008C1AD6"/>
    <w:rsid w:val="008C1DC0"/>
    <w:rsid w:val="008C2658"/>
    <w:rsid w:val="008C2964"/>
    <w:rsid w:val="008C2C58"/>
    <w:rsid w:val="008C2DC0"/>
    <w:rsid w:val="008C375E"/>
    <w:rsid w:val="008C4C4D"/>
    <w:rsid w:val="008C62C8"/>
    <w:rsid w:val="008C6EF2"/>
    <w:rsid w:val="008C732C"/>
    <w:rsid w:val="008C7E8E"/>
    <w:rsid w:val="008D0543"/>
    <w:rsid w:val="008D0F58"/>
    <w:rsid w:val="008D1163"/>
    <w:rsid w:val="008D1EA2"/>
    <w:rsid w:val="008D2946"/>
    <w:rsid w:val="008D3440"/>
    <w:rsid w:val="008D3C06"/>
    <w:rsid w:val="008D4476"/>
    <w:rsid w:val="008D4596"/>
    <w:rsid w:val="008D50F9"/>
    <w:rsid w:val="008D51B2"/>
    <w:rsid w:val="008D6787"/>
    <w:rsid w:val="008D707B"/>
    <w:rsid w:val="008E06FE"/>
    <w:rsid w:val="008E0B5A"/>
    <w:rsid w:val="008E0F52"/>
    <w:rsid w:val="008E103B"/>
    <w:rsid w:val="008E13F3"/>
    <w:rsid w:val="008E14E7"/>
    <w:rsid w:val="008E1644"/>
    <w:rsid w:val="008E1A57"/>
    <w:rsid w:val="008E1D83"/>
    <w:rsid w:val="008E1FA7"/>
    <w:rsid w:val="008E22D5"/>
    <w:rsid w:val="008E26C5"/>
    <w:rsid w:val="008E39E6"/>
    <w:rsid w:val="008E4461"/>
    <w:rsid w:val="008E4D92"/>
    <w:rsid w:val="008E5029"/>
    <w:rsid w:val="008E55F5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1E35"/>
    <w:rsid w:val="008F2E9B"/>
    <w:rsid w:val="008F2F9D"/>
    <w:rsid w:val="008F315F"/>
    <w:rsid w:val="008F3415"/>
    <w:rsid w:val="008F3545"/>
    <w:rsid w:val="008F3700"/>
    <w:rsid w:val="008F3B07"/>
    <w:rsid w:val="008F42A5"/>
    <w:rsid w:val="008F4992"/>
    <w:rsid w:val="008F56D8"/>
    <w:rsid w:val="008F5959"/>
    <w:rsid w:val="008F6514"/>
    <w:rsid w:val="008F6919"/>
    <w:rsid w:val="008F7A73"/>
    <w:rsid w:val="008F7BF0"/>
    <w:rsid w:val="009007BB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C29"/>
    <w:rsid w:val="00905D35"/>
    <w:rsid w:val="00905F83"/>
    <w:rsid w:val="00906721"/>
    <w:rsid w:val="009068FB"/>
    <w:rsid w:val="00906DA6"/>
    <w:rsid w:val="009077B9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1B"/>
    <w:rsid w:val="00915531"/>
    <w:rsid w:val="00915849"/>
    <w:rsid w:val="009159A4"/>
    <w:rsid w:val="00915A53"/>
    <w:rsid w:val="00915B81"/>
    <w:rsid w:val="00915E52"/>
    <w:rsid w:val="00916D90"/>
    <w:rsid w:val="0092067F"/>
    <w:rsid w:val="009206D7"/>
    <w:rsid w:val="00920AD8"/>
    <w:rsid w:val="0092101F"/>
    <w:rsid w:val="009216CA"/>
    <w:rsid w:val="00921AB3"/>
    <w:rsid w:val="00921F0F"/>
    <w:rsid w:val="009227EA"/>
    <w:rsid w:val="00922B26"/>
    <w:rsid w:val="00922CFC"/>
    <w:rsid w:val="009239C1"/>
    <w:rsid w:val="00925776"/>
    <w:rsid w:val="00926359"/>
    <w:rsid w:val="009271A4"/>
    <w:rsid w:val="009276EA"/>
    <w:rsid w:val="00927C14"/>
    <w:rsid w:val="00927E04"/>
    <w:rsid w:val="00930C42"/>
    <w:rsid w:val="00931ACC"/>
    <w:rsid w:val="0093373F"/>
    <w:rsid w:val="00933807"/>
    <w:rsid w:val="0093660A"/>
    <w:rsid w:val="00936767"/>
    <w:rsid w:val="009368E1"/>
    <w:rsid w:val="00937883"/>
    <w:rsid w:val="00937AC7"/>
    <w:rsid w:val="00937EAA"/>
    <w:rsid w:val="0094049D"/>
    <w:rsid w:val="009413A4"/>
    <w:rsid w:val="00941892"/>
    <w:rsid w:val="00941BEF"/>
    <w:rsid w:val="009420AA"/>
    <w:rsid w:val="009424A0"/>
    <w:rsid w:val="00942890"/>
    <w:rsid w:val="00942B97"/>
    <w:rsid w:val="00942F32"/>
    <w:rsid w:val="00943136"/>
    <w:rsid w:val="0094344B"/>
    <w:rsid w:val="009437A1"/>
    <w:rsid w:val="009438F4"/>
    <w:rsid w:val="00943991"/>
    <w:rsid w:val="00943C5F"/>
    <w:rsid w:val="00943C91"/>
    <w:rsid w:val="00944029"/>
    <w:rsid w:val="00944079"/>
    <w:rsid w:val="00945A3C"/>
    <w:rsid w:val="00945D9E"/>
    <w:rsid w:val="00946D29"/>
    <w:rsid w:val="00946DE8"/>
    <w:rsid w:val="00947293"/>
    <w:rsid w:val="00947AC8"/>
    <w:rsid w:val="009515D5"/>
    <w:rsid w:val="00951861"/>
    <w:rsid w:val="009519EE"/>
    <w:rsid w:val="00951DEE"/>
    <w:rsid w:val="00952692"/>
    <w:rsid w:val="00952D5F"/>
    <w:rsid w:val="00952F25"/>
    <w:rsid w:val="00953AAC"/>
    <w:rsid w:val="00953C91"/>
    <w:rsid w:val="009547CF"/>
    <w:rsid w:val="00954BA3"/>
    <w:rsid w:val="00954EF6"/>
    <w:rsid w:val="00954F6D"/>
    <w:rsid w:val="00955274"/>
    <w:rsid w:val="00956129"/>
    <w:rsid w:val="00956289"/>
    <w:rsid w:val="009562A9"/>
    <w:rsid w:val="009564FC"/>
    <w:rsid w:val="00956889"/>
    <w:rsid w:val="00956C44"/>
    <w:rsid w:val="00956D9D"/>
    <w:rsid w:val="0095700E"/>
    <w:rsid w:val="00957718"/>
    <w:rsid w:val="00957BA3"/>
    <w:rsid w:val="009603B7"/>
    <w:rsid w:val="009605D7"/>
    <w:rsid w:val="00960A56"/>
    <w:rsid w:val="00961004"/>
    <w:rsid w:val="009611FD"/>
    <w:rsid w:val="00961386"/>
    <w:rsid w:val="00961FB3"/>
    <w:rsid w:val="00961FBF"/>
    <w:rsid w:val="00962ADE"/>
    <w:rsid w:val="00963D24"/>
    <w:rsid w:val="0096480E"/>
    <w:rsid w:val="009651BC"/>
    <w:rsid w:val="00965938"/>
    <w:rsid w:val="00965A73"/>
    <w:rsid w:val="00965D49"/>
    <w:rsid w:val="00966093"/>
    <w:rsid w:val="00966717"/>
    <w:rsid w:val="00966EEA"/>
    <w:rsid w:val="00966F7A"/>
    <w:rsid w:val="0096767F"/>
    <w:rsid w:val="00967AFC"/>
    <w:rsid w:val="00967D59"/>
    <w:rsid w:val="00967E1B"/>
    <w:rsid w:val="00967EC8"/>
    <w:rsid w:val="009700F9"/>
    <w:rsid w:val="009705AA"/>
    <w:rsid w:val="00970DD5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21D"/>
    <w:rsid w:val="0097580B"/>
    <w:rsid w:val="00975DAF"/>
    <w:rsid w:val="00976F48"/>
    <w:rsid w:val="00977746"/>
    <w:rsid w:val="00980501"/>
    <w:rsid w:val="0098092C"/>
    <w:rsid w:val="00981DC0"/>
    <w:rsid w:val="0098268E"/>
    <w:rsid w:val="00983AD5"/>
    <w:rsid w:val="00983AFA"/>
    <w:rsid w:val="009841A0"/>
    <w:rsid w:val="00984E48"/>
    <w:rsid w:val="00985CEC"/>
    <w:rsid w:val="00985EF7"/>
    <w:rsid w:val="009864B1"/>
    <w:rsid w:val="00986532"/>
    <w:rsid w:val="00986573"/>
    <w:rsid w:val="009874E8"/>
    <w:rsid w:val="00987F01"/>
    <w:rsid w:val="009901D2"/>
    <w:rsid w:val="0099083A"/>
    <w:rsid w:val="00990D45"/>
    <w:rsid w:val="009919E5"/>
    <w:rsid w:val="00991C38"/>
    <w:rsid w:val="00991DAD"/>
    <w:rsid w:val="0099279D"/>
    <w:rsid w:val="00992E50"/>
    <w:rsid w:val="009930DA"/>
    <w:rsid w:val="009932E2"/>
    <w:rsid w:val="00993836"/>
    <w:rsid w:val="009938A2"/>
    <w:rsid w:val="009950E9"/>
    <w:rsid w:val="00995FB5"/>
    <w:rsid w:val="00996AD5"/>
    <w:rsid w:val="00997F19"/>
    <w:rsid w:val="009A03E1"/>
    <w:rsid w:val="009A0E19"/>
    <w:rsid w:val="009A123C"/>
    <w:rsid w:val="009A16BB"/>
    <w:rsid w:val="009A18B9"/>
    <w:rsid w:val="009A284A"/>
    <w:rsid w:val="009A298C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4DF"/>
    <w:rsid w:val="009A6574"/>
    <w:rsid w:val="009B0364"/>
    <w:rsid w:val="009B08B6"/>
    <w:rsid w:val="009B0F86"/>
    <w:rsid w:val="009B178C"/>
    <w:rsid w:val="009B17E6"/>
    <w:rsid w:val="009B1DC4"/>
    <w:rsid w:val="009B2051"/>
    <w:rsid w:val="009B23A9"/>
    <w:rsid w:val="009B2AE9"/>
    <w:rsid w:val="009B2EE1"/>
    <w:rsid w:val="009B3035"/>
    <w:rsid w:val="009B3662"/>
    <w:rsid w:val="009B36C1"/>
    <w:rsid w:val="009B3981"/>
    <w:rsid w:val="009B3A7F"/>
    <w:rsid w:val="009B3BB5"/>
    <w:rsid w:val="009B3EFF"/>
    <w:rsid w:val="009B5F01"/>
    <w:rsid w:val="009B6538"/>
    <w:rsid w:val="009B7ABB"/>
    <w:rsid w:val="009C0B7B"/>
    <w:rsid w:val="009C0DE1"/>
    <w:rsid w:val="009C2C91"/>
    <w:rsid w:val="009C2DD2"/>
    <w:rsid w:val="009C2F37"/>
    <w:rsid w:val="009C3DB4"/>
    <w:rsid w:val="009C3FCB"/>
    <w:rsid w:val="009C4B78"/>
    <w:rsid w:val="009C4CF1"/>
    <w:rsid w:val="009C4E4C"/>
    <w:rsid w:val="009C51D5"/>
    <w:rsid w:val="009C60ED"/>
    <w:rsid w:val="009C6335"/>
    <w:rsid w:val="009C73D2"/>
    <w:rsid w:val="009D0220"/>
    <w:rsid w:val="009D02DE"/>
    <w:rsid w:val="009D0FB4"/>
    <w:rsid w:val="009D14D0"/>
    <w:rsid w:val="009D1A9B"/>
    <w:rsid w:val="009D240A"/>
    <w:rsid w:val="009D26CB"/>
    <w:rsid w:val="009D3DF2"/>
    <w:rsid w:val="009D444F"/>
    <w:rsid w:val="009D451F"/>
    <w:rsid w:val="009D4A84"/>
    <w:rsid w:val="009D5589"/>
    <w:rsid w:val="009D5A3C"/>
    <w:rsid w:val="009D6048"/>
    <w:rsid w:val="009D698E"/>
    <w:rsid w:val="009E0AF2"/>
    <w:rsid w:val="009E1C0E"/>
    <w:rsid w:val="009E1EB6"/>
    <w:rsid w:val="009E229D"/>
    <w:rsid w:val="009E2321"/>
    <w:rsid w:val="009E23C5"/>
    <w:rsid w:val="009E2A3F"/>
    <w:rsid w:val="009E2C4E"/>
    <w:rsid w:val="009E2DAA"/>
    <w:rsid w:val="009E33B9"/>
    <w:rsid w:val="009E3936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E68F3"/>
    <w:rsid w:val="009F01FE"/>
    <w:rsid w:val="009F0712"/>
    <w:rsid w:val="009F0CB9"/>
    <w:rsid w:val="009F155C"/>
    <w:rsid w:val="009F1E03"/>
    <w:rsid w:val="009F296F"/>
    <w:rsid w:val="009F2BD3"/>
    <w:rsid w:val="009F3421"/>
    <w:rsid w:val="009F36A4"/>
    <w:rsid w:val="009F3B7E"/>
    <w:rsid w:val="009F3C53"/>
    <w:rsid w:val="009F409E"/>
    <w:rsid w:val="009F42DF"/>
    <w:rsid w:val="009F43B6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6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D74"/>
    <w:rsid w:val="00A02D87"/>
    <w:rsid w:val="00A02FCE"/>
    <w:rsid w:val="00A03439"/>
    <w:rsid w:val="00A04123"/>
    <w:rsid w:val="00A043DB"/>
    <w:rsid w:val="00A04B9F"/>
    <w:rsid w:val="00A04CAD"/>
    <w:rsid w:val="00A04E9B"/>
    <w:rsid w:val="00A0528D"/>
    <w:rsid w:val="00A05CDD"/>
    <w:rsid w:val="00A0608B"/>
    <w:rsid w:val="00A065AE"/>
    <w:rsid w:val="00A07187"/>
    <w:rsid w:val="00A071E5"/>
    <w:rsid w:val="00A07ACE"/>
    <w:rsid w:val="00A10031"/>
    <w:rsid w:val="00A107EE"/>
    <w:rsid w:val="00A118E1"/>
    <w:rsid w:val="00A11B8E"/>
    <w:rsid w:val="00A11C00"/>
    <w:rsid w:val="00A1209A"/>
    <w:rsid w:val="00A12FE5"/>
    <w:rsid w:val="00A13A13"/>
    <w:rsid w:val="00A13E95"/>
    <w:rsid w:val="00A142E0"/>
    <w:rsid w:val="00A14424"/>
    <w:rsid w:val="00A14C42"/>
    <w:rsid w:val="00A14D40"/>
    <w:rsid w:val="00A1559F"/>
    <w:rsid w:val="00A1575C"/>
    <w:rsid w:val="00A15A9B"/>
    <w:rsid w:val="00A16294"/>
    <w:rsid w:val="00A1756D"/>
    <w:rsid w:val="00A17825"/>
    <w:rsid w:val="00A20BFC"/>
    <w:rsid w:val="00A2103E"/>
    <w:rsid w:val="00A21556"/>
    <w:rsid w:val="00A217B0"/>
    <w:rsid w:val="00A21DA8"/>
    <w:rsid w:val="00A222D5"/>
    <w:rsid w:val="00A22A65"/>
    <w:rsid w:val="00A22AC3"/>
    <w:rsid w:val="00A23593"/>
    <w:rsid w:val="00A23753"/>
    <w:rsid w:val="00A23D75"/>
    <w:rsid w:val="00A24CE8"/>
    <w:rsid w:val="00A250A2"/>
    <w:rsid w:val="00A2526B"/>
    <w:rsid w:val="00A25C3C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03E"/>
    <w:rsid w:val="00A31235"/>
    <w:rsid w:val="00A31769"/>
    <w:rsid w:val="00A31AF6"/>
    <w:rsid w:val="00A31C5B"/>
    <w:rsid w:val="00A31E7D"/>
    <w:rsid w:val="00A325C1"/>
    <w:rsid w:val="00A32980"/>
    <w:rsid w:val="00A32D13"/>
    <w:rsid w:val="00A32D72"/>
    <w:rsid w:val="00A32E39"/>
    <w:rsid w:val="00A32ED5"/>
    <w:rsid w:val="00A33A7D"/>
    <w:rsid w:val="00A33ACB"/>
    <w:rsid w:val="00A3493B"/>
    <w:rsid w:val="00A349E6"/>
    <w:rsid w:val="00A34AB0"/>
    <w:rsid w:val="00A359A9"/>
    <w:rsid w:val="00A36541"/>
    <w:rsid w:val="00A37165"/>
    <w:rsid w:val="00A40227"/>
    <w:rsid w:val="00A40E01"/>
    <w:rsid w:val="00A4171B"/>
    <w:rsid w:val="00A4307B"/>
    <w:rsid w:val="00A439F1"/>
    <w:rsid w:val="00A43F57"/>
    <w:rsid w:val="00A448BC"/>
    <w:rsid w:val="00A452A4"/>
    <w:rsid w:val="00A454EB"/>
    <w:rsid w:val="00A45760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5E4"/>
    <w:rsid w:val="00A53947"/>
    <w:rsid w:val="00A539D1"/>
    <w:rsid w:val="00A53A07"/>
    <w:rsid w:val="00A53CB5"/>
    <w:rsid w:val="00A54471"/>
    <w:rsid w:val="00A54634"/>
    <w:rsid w:val="00A54E6D"/>
    <w:rsid w:val="00A54F4E"/>
    <w:rsid w:val="00A55322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A8E"/>
    <w:rsid w:val="00A6633E"/>
    <w:rsid w:val="00A66C16"/>
    <w:rsid w:val="00A6746F"/>
    <w:rsid w:val="00A67BFA"/>
    <w:rsid w:val="00A67D68"/>
    <w:rsid w:val="00A70DDB"/>
    <w:rsid w:val="00A70FC1"/>
    <w:rsid w:val="00A7167A"/>
    <w:rsid w:val="00A71AFD"/>
    <w:rsid w:val="00A72295"/>
    <w:rsid w:val="00A722F2"/>
    <w:rsid w:val="00A725F4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ABE"/>
    <w:rsid w:val="00A77B1B"/>
    <w:rsid w:val="00A8025E"/>
    <w:rsid w:val="00A81233"/>
    <w:rsid w:val="00A81F18"/>
    <w:rsid w:val="00A822DF"/>
    <w:rsid w:val="00A8240F"/>
    <w:rsid w:val="00A830C5"/>
    <w:rsid w:val="00A830EA"/>
    <w:rsid w:val="00A837CF"/>
    <w:rsid w:val="00A83B05"/>
    <w:rsid w:val="00A83BF3"/>
    <w:rsid w:val="00A851A2"/>
    <w:rsid w:val="00A85244"/>
    <w:rsid w:val="00A854EF"/>
    <w:rsid w:val="00A85CB7"/>
    <w:rsid w:val="00A860F6"/>
    <w:rsid w:val="00A86193"/>
    <w:rsid w:val="00A864BC"/>
    <w:rsid w:val="00A86A82"/>
    <w:rsid w:val="00A8748B"/>
    <w:rsid w:val="00A90025"/>
    <w:rsid w:val="00A90C07"/>
    <w:rsid w:val="00A91294"/>
    <w:rsid w:val="00A91A23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689"/>
    <w:rsid w:val="00A96732"/>
    <w:rsid w:val="00A96E8B"/>
    <w:rsid w:val="00A97090"/>
    <w:rsid w:val="00A9773C"/>
    <w:rsid w:val="00A97B18"/>
    <w:rsid w:val="00A97B95"/>
    <w:rsid w:val="00AA0AFC"/>
    <w:rsid w:val="00AA1324"/>
    <w:rsid w:val="00AA1440"/>
    <w:rsid w:val="00AA18CB"/>
    <w:rsid w:val="00AA1ACE"/>
    <w:rsid w:val="00AA33A6"/>
    <w:rsid w:val="00AA3683"/>
    <w:rsid w:val="00AA4475"/>
    <w:rsid w:val="00AA447E"/>
    <w:rsid w:val="00AA48EE"/>
    <w:rsid w:val="00AA498A"/>
    <w:rsid w:val="00AA4994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3FD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1BD9"/>
    <w:rsid w:val="00AC1C1E"/>
    <w:rsid w:val="00AC2F85"/>
    <w:rsid w:val="00AC3030"/>
    <w:rsid w:val="00AC3555"/>
    <w:rsid w:val="00AC3A25"/>
    <w:rsid w:val="00AC3E39"/>
    <w:rsid w:val="00AC410B"/>
    <w:rsid w:val="00AC4685"/>
    <w:rsid w:val="00AC4A83"/>
    <w:rsid w:val="00AC506A"/>
    <w:rsid w:val="00AC5561"/>
    <w:rsid w:val="00AC5ECC"/>
    <w:rsid w:val="00AC6650"/>
    <w:rsid w:val="00AC67AA"/>
    <w:rsid w:val="00AC6C3E"/>
    <w:rsid w:val="00AC6F30"/>
    <w:rsid w:val="00AC7B39"/>
    <w:rsid w:val="00AC7DED"/>
    <w:rsid w:val="00AC7EE5"/>
    <w:rsid w:val="00AD0045"/>
    <w:rsid w:val="00AD1021"/>
    <w:rsid w:val="00AD1413"/>
    <w:rsid w:val="00AD145C"/>
    <w:rsid w:val="00AD1FE1"/>
    <w:rsid w:val="00AD25F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98"/>
    <w:rsid w:val="00AD7971"/>
    <w:rsid w:val="00AD7ADD"/>
    <w:rsid w:val="00AE009E"/>
    <w:rsid w:val="00AE06ED"/>
    <w:rsid w:val="00AE1792"/>
    <w:rsid w:val="00AE1C8D"/>
    <w:rsid w:val="00AE2112"/>
    <w:rsid w:val="00AE2353"/>
    <w:rsid w:val="00AE2B18"/>
    <w:rsid w:val="00AE2F67"/>
    <w:rsid w:val="00AE2F7E"/>
    <w:rsid w:val="00AE3775"/>
    <w:rsid w:val="00AE3FBF"/>
    <w:rsid w:val="00AE4238"/>
    <w:rsid w:val="00AE42C8"/>
    <w:rsid w:val="00AE43D7"/>
    <w:rsid w:val="00AE464D"/>
    <w:rsid w:val="00AE4914"/>
    <w:rsid w:val="00AE4DC1"/>
    <w:rsid w:val="00AE4F52"/>
    <w:rsid w:val="00AE516B"/>
    <w:rsid w:val="00AE5B51"/>
    <w:rsid w:val="00AE5E52"/>
    <w:rsid w:val="00AE5F5C"/>
    <w:rsid w:val="00AE6B28"/>
    <w:rsid w:val="00AE732B"/>
    <w:rsid w:val="00AE776C"/>
    <w:rsid w:val="00AE7A30"/>
    <w:rsid w:val="00AE7BAB"/>
    <w:rsid w:val="00AE7D43"/>
    <w:rsid w:val="00AF1890"/>
    <w:rsid w:val="00AF2095"/>
    <w:rsid w:val="00AF26F1"/>
    <w:rsid w:val="00AF29AE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AD2"/>
    <w:rsid w:val="00AF6E58"/>
    <w:rsid w:val="00AF7018"/>
    <w:rsid w:val="00AF7142"/>
    <w:rsid w:val="00AF718A"/>
    <w:rsid w:val="00B00221"/>
    <w:rsid w:val="00B00263"/>
    <w:rsid w:val="00B00662"/>
    <w:rsid w:val="00B008CD"/>
    <w:rsid w:val="00B00921"/>
    <w:rsid w:val="00B00EE7"/>
    <w:rsid w:val="00B0254E"/>
    <w:rsid w:val="00B026C5"/>
    <w:rsid w:val="00B02D45"/>
    <w:rsid w:val="00B035D8"/>
    <w:rsid w:val="00B037B6"/>
    <w:rsid w:val="00B03816"/>
    <w:rsid w:val="00B044E6"/>
    <w:rsid w:val="00B04B60"/>
    <w:rsid w:val="00B0586C"/>
    <w:rsid w:val="00B059DE"/>
    <w:rsid w:val="00B05B2B"/>
    <w:rsid w:val="00B06CB0"/>
    <w:rsid w:val="00B078B4"/>
    <w:rsid w:val="00B0790B"/>
    <w:rsid w:val="00B106E2"/>
    <w:rsid w:val="00B109C2"/>
    <w:rsid w:val="00B115D6"/>
    <w:rsid w:val="00B117BB"/>
    <w:rsid w:val="00B1240F"/>
    <w:rsid w:val="00B1244A"/>
    <w:rsid w:val="00B12790"/>
    <w:rsid w:val="00B13051"/>
    <w:rsid w:val="00B1307A"/>
    <w:rsid w:val="00B130E0"/>
    <w:rsid w:val="00B1344F"/>
    <w:rsid w:val="00B135A5"/>
    <w:rsid w:val="00B13721"/>
    <w:rsid w:val="00B13900"/>
    <w:rsid w:val="00B13989"/>
    <w:rsid w:val="00B13C2F"/>
    <w:rsid w:val="00B14131"/>
    <w:rsid w:val="00B14159"/>
    <w:rsid w:val="00B148C6"/>
    <w:rsid w:val="00B14DF2"/>
    <w:rsid w:val="00B1513F"/>
    <w:rsid w:val="00B15573"/>
    <w:rsid w:val="00B15DC4"/>
    <w:rsid w:val="00B160BC"/>
    <w:rsid w:val="00B1624D"/>
    <w:rsid w:val="00B1664D"/>
    <w:rsid w:val="00B16D14"/>
    <w:rsid w:val="00B16E07"/>
    <w:rsid w:val="00B170E2"/>
    <w:rsid w:val="00B17975"/>
    <w:rsid w:val="00B20A13"/>
    <w:rsid w:val="00B20E92"/>
    <w:rsid w:val="00B2136C"/>
    <w:rsid w:val="00B215E5"/>
    <w:rsid w:val="00B21E99"/>
    <w:rsid w:val="00B2362C"/>
    <w:rsid w:val="00B23A83"/>
    <w:rsid w:val="00B24246"/>
    <w:rsid w:val="00B24E29"/>
    <w:rsid w:val="00B25023"/>
    <w:rsid w:val="00B25560"/>
    <w:rsid w:val="00B255E6"/>
    <w:rsid w:val="00B262B6"/>
    <w:rsid w:val="00B26518"/>
    <w:rsid w:val="00B2683F"/>
    <w:rsid w:val="00B26A98"/>
    <w:rsid w:val="00B26B88"/>
    <w:rsid w:val="00B26DE8"/>
    <w:rsid w:val="00B27030"/>
    <w:rsid w:val="00B27EC6"/>
    <w:rsid w:val="00B3000E"/>
    <w:rsid w:val="00B30B12"/>
    <w:rsid w:val="00B30CF6"/>
    <w:rsid w:val="00B30E78"/>
    <w:rsid w:val="00B3161E"/>
    <w:rsid w:val="00B31682"/>
    <w:rsid w:val="00B317C5"/>
    <w:rsid w:val="00B32C95"/>
    <w:rsid w:val="00B332DB"/>
    <w:rsid w:val="00B338C5"/>
    <w:rsid w:val="00B34345"/>
    <w:rsid w:val="00B34359"/>
    <w:rsid w:val="00B34455"/>
    <w:rsid w:val="00B34521"/>
    <w:rsid w:val="00B346BF"/>
    <w:rsid w:val="00B3470B"/>
    <w:rsid w:val="00B3505E"/>
    <w:rsid w:val="00B35880"/>
    <w:rsid w:val="00B36503"/>
    <w:rsid w:val="00B366E5"/>
    <w:rsid w:val="00B36FD9"/>
    <w:rsid w:val="00B3749F"/>
    <w:rsid w:val="00B375FC"/>
    <w:rsid w:val="00B379F0"/>
    <w:rsid w:val="00B4038D"/>
    <w:rsid w:val="00B40ED7"/>
    <w:rsid w:val="00B41222"/>
    <w:rsid w:val="00B4137A"/>
    <w:rsid w:val="00B41412"/>
    <w:rsid w:val="00B41444"/>
    <w:rsid w:val="00B4144E"/>
    <w:rsid w:val="00B415CA"/>
    <w:rsid w:val="00B41DAE"/>
    <w:rsid w:val="00B4235B"/>
    <w:rsid w:val="00B42793"/>
    <w:rsid w:val="00B42877"/>
    <w:rsid w:val="00B42C1A"/>
    <w:rsid w:val="00B42D99"/>
    <w:rsid w:val="00B44A37"/>
    <w:rsid w:val="00B44BF7"/>
    <w:rsid w:val="00B45355"/>
    <w:rsid w:val="00B46505"/>
    <w:rsid w:val="00B46640"/>
    <w:rsid w:val="00B46916"/>
    <w:rsid w:val="00B47371"/>
    <w:rsid w:val="00B50754"/>
    <w:rsid w:val="00B50933"/>
    <w:rsid w:val="00B50D62"/>
    <w:rsid w:val="00B51741"/>
    <w:rsid w:val="00B5213A"/>
    <w:rsid w:val="00B53D99"/>
    <w:rsid w:val="00B54668"/>
    <w:rsid w:val="00B54D86"/>
    <w:rsid w:val="00B54FDA"/>
    <w:rsid w:val="00B54FEC"/>
    <w:rsid w:val="00B5515C"/>
    <w:rsid w:val="00B55201"/>
    <w:rsid w:val="00B55437"/>
    <w:rsid w:val="00B55771"/>
    <w:rsid w:val="00B559CA"/>
    <w:rsid w:val="00B55CF0"/>
    <w:rsid w:val="00B56237"/>
    <w:rsid w:val="00B562FE"/>
    <w:rsid w:val="00B56309"/>
    <w:rsid w:val="00B56DDA"/>
    <w:rsid w:val="00B5733E"/>
    <w:rsid w:val="00B57F55"/>
    <w:rsid w:val="00B60272"/>
    <w:rsid w:val="00B61405"/>
    <w:rsid w:val="00B61589"/>
    <w:rsid w:val="00B63337"/>
    <w:rsid w:val="00B63CE0"/>
    <w:rsid w:val="00B645CE"/>
    <w:rsid w:val="00B64F5A"/>
    <w:rsid w:val="00B6503C"/>
    <w:rsid w:val="00B6508F"/>
    <w:rsid w:val="00B651E0"/>
    <w:rsid w:val="00B65209"/>
    <w:rsid w:val="00B656C3"/>
    <w:rsid w:val="00B6601B"/>
    <w:rsid w:val="00B66996"/>
    <w:rsid w:val="00B669BE"/>
    <w:rsid w:val="00B66D8E"/>
    <w:rsid w:val="00B66DAD"/>
    <w:rsid w:val="00B671C9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4A4"/>
    <w:rsid w:val="00B76979"/>
    <w:rsid w:val="00B76F58"/>
    <w:rsid w:val="00B77258"/>
    <w:rsid w:val="00B7752B"/>
    <w:rsid w:val="00B77D35"/>
    <w:rsid w:val="00B77E6C"/>
    <w:rsid w:val="00B805A2"/>
    <w:rsid w:val="00B80672"/>
    <w:rsid w:val="00B813EF"/>
    <w:rsid w:val="00B81B02"/>
    <w:rsid w:val="00B82613"/>
    <w:rsid w:val="00B829BB"/>
    <w:rsid w:val="00B833BE"/>
    <w:rsid w:val="00B8343B"/>
    <w:rsid w:val="00B83AD7"/>
    <w:rsid w:val="00B842BB"/>
    <w:rsid w:val="00B84437"/>
    <w:rsid w:val="00B84B49"/>
    <w:rsid w:val="00B85395"/>
    <w:rsid w:val="00B85631"/>
    <w:rsid w:val="00B8591F"/>
    <w:rsid w:val="00B8649A"/>
    <w:rsid w:val="00B86614"/>
    <w:rsid w:val="00B869CF"/>
    <w:rsid w:val="00B870D1"/>
    <w:rsid w:val="00B87458"/>
    <w:rsid w:val="00B87519"/>
    <w:rsid w:val="00B87BA3"/>
    <w:rsid w:val="00B91105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65D"/>
    <w:rsid w:val="00B96C92"/>
    <w:rsid w:val="00B970ED"/>
    <w:rsid w:val="00B97782"/>
    <w:rsid w:val="00B97D28"/>
    <w:rsid w:val="00B97DAA"/>
    <w:rsid w:val="00B97E9E"/>
    <w:rsid w:val="00BA005D"/>
    <w:rsid w:val="00BA01FD"/>
    <w:rsid w:val="00BA0682"/>
    <w:rsid w:val="00BA0943"/>
    <w:rsid w:val="00BA0C25"/>
    <w:rsid w:val="00BA1416"/>
    <w:rsid w:val="00BA185F"/>
    <w:rsid w:val="00BA1890"/>
    <w:rsid w:val="00BA19CC"/>
    <w:rsid w:val="00BA1B02"/>
    <w:rsid w:val="00BA23BD"/>
    <w:rsid w:val="00BA299A"/>
    <w:rsid w:val="00BA2B4E"/>
    <w:rsid w:val="00BA3B40"/>
    <w:rsid w:val="00BA3C5A"/>
    <w:rsid w:val="00BA3E27"/>
    <w:rsid w:val="00BA442C"/>
    <w:rsid w:val="00BA4B13"/>
    <w:rsid w:val="00BA4DC5"/>
    <w:rsid w:val="00BA4DFF"/>
    <w:rsid w:val="00BA4F15"/>
    <w:rsid w:val="00BA589D"/>
    <w:rsid w:val="00BA6026"/>
    <w:rsid w:val="00BA63B7"/>
    <w:rsid w:val="00BA7C92"/>
    <w:rsid w:val="00BA7D5C"/>
    <w:rsid w:val="00BB0CF2"/>
    <w:rsid w:val="00BB0D59"/>
    <w:rsid w:val="00BB0F6B"/>
    <w:rsid w:val="00BB14C0"/>
    <w:rsid w:val="00BB18EA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5CC"/>
    <w:rsid w:val="00BB5773"/>
    <w:rsid w:val="00BB5883"/>
    <w:rsid w:val="00BB5EBF"/>
    <w:rsid w:val="00BB6149"/>
    <w:rsid w:val="00BB6651"/>
    <w:rsid w:val="00BB69BC"/>
    <w:rsid w:val="00BB6ACC"/>
    <w:rsid w:val="00BB6B9A"/>
    <w:rsid w:val="00BB6E35"/>
    <w:rsid w:val="00BB6FFD"/>
    <w:rsid w:val="00BB722F"/>
    <w:rsid w:val="00BB72ED"/>
    <w:rsid w:val="00BB7500"/>
    <w:rsid w:val="00BB7BBD"/>
    <w:rsid w:val="00BB7D17"/>
    <w:rsid w:val="00BC0A46"/>
    <w:rsid w:val="00BC0DF0"/>
    <w:rsid w:val="00BC1461"/>
    <w:rsid w:val="00BC1A6F"/>
    <w:rsid w:val="00BC2050"/>
    <w:rsid w:val="00BC2E00"/>
    <w:rsid w:val="00BC3188"/>
    <w:rsid w:val="00BC358C"/>
    <w:rsid w:val="00BC3858"/>
    <w:rsid w:val="00BC3F8C"/>
    <w:rsid w:val="00BC45A6"/>
    <w:rsid w:val="00BC4993"/>
    <w:rsid w:val="00BC4EDE"/>
    <w:rsid w:val="00BC5599"/>
    <w:rsid w:val="00BC669D"/>
    <w:rsid w:val="00BC6A39"/>
    <w:rsid w:val="00BC6FEE"/>
    <w:rsid w:val="00BC76E8"/>
    <w:rsid w:val="00BC7AB7"/>
    <w:rsid w:val="00BD0858"/>
    <w:rsid w:val="00BD088E"/>
    <w:rsid w:val="00BD09BE"/>
    <w:rsid w:val="00BD0BA5"/>
    <w:rsid w:val="00BD0CB1"/>
    <w:rsid w:val="00BD1281"/>
    <w:rsid w:val="00BD177E"/>
    <w:rsid w:val="00BD1EF4"/>
    <w:rsid w:val="00BD1F48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A1D"/>
    <w:rsid w:val="00BE02B4"/>
    <w:rsid w:val="00BE03D6"/>
    <w:rsid w:val="00BE04FE"/>
    <w:rsid w:val="00BE05B6"/>
    <w:rsid w:val="00BE071F"/>
    <w:rsid w:val="00BE1000"/>
    <w:rsid w:val="00BE12DF"/>
    <w:rsid w:val="00BE18FC"/>
    <w:rsid w:val="00BE1D80"/>
    <w:rsid w:val="00BE1F1E"/>
    <w:rsid w:val="00BE2220"/>
    <w:rsid w:val="00BE2C45"/>
    <w:rsid w:val="00BE2C82"/>
    <w:rsid w:val="00BE34BA"/>
    <w:rsid w:val="00BE3594"/>
    <w:rsid w:val="00BE372B"/>
    <w:rsid w:val="00BE3F4B"/>
    <w:rsid w:val="00BE5567"/>
    <w:rsid w:val="00BE5836"/>
    <w:rsid w:val="00BE58E6"/>
    <w:rsid w:val="00BE5907"/>
    <w:rsid w:val="00BE5EFE"/>
    <w:rsid w:val="00BE5F83"/>
    <w:rsid w:val="00BE6227"/>
    <w:rsid w:val="00BE6FDB"/>
    <w:rsid w:val="00BE7223"/>
    <w:rsid w:val="00BE79B1"/>
    <w:rsid w:val="00BF05A0"/>
    <w:rsid w:val="00BF09C9"/>
    <w:rsid w:val="00BF0C64"/>
    <w:rsid w:val="00BF10BC"/>
    <w:rsid w:val="00BF2339"/>
    <w:rsid w:val="00BF26F6"/>
    <w:rsid w:val="00BF2888"/>
    <w:rsid w:val="00BF290F"/>
    <w:rsid w:val="00BF3096"/>
    <w:rsid w:val="00BF328C"/>
    <w:rsid w:val="00BF3B39"/>
    <w:rsid w:val="00BF3BA0"/>
    <w:rsid w:val="00BF3FA3"/>
    <w:rsid w:val="00BF3FFF"/>
    <w:rsid w:val="00BF5789"/>
    <w:rsid w:val="00BF5A18"/>
    <w:rsid w:val="00BF69B8"/>
    <w:rsid w:val="00BF6C7C"/>
    <w:rsid w:val="00BF706E"/>
    <w:rsid w:val="00BF7791"/>
    <w:rsid w:val="00BF7964"/>
    <w:rsid w:val="00C000BB"/>
    <w:rsid w:val="00C00638"/>
    <w:rsid w:val="00C00695"/>
    <w:rsid w:val="00C007A3"/>
    <w:rsid w:val="00C009AE"/>
    <w:rsid w:val="00C00B51"/>
    <w:rsid w:val="00C00E99"/>
    <w:rsid w:val="00C012F0"/>
    <w:rsid w:val="00C0196A"/>
    <w:rsid w:val="00C023DE"/>
    <w:rsid w:val="00C024FC"/>
    <w:rsid w:val="00C026BE"/>
    <w:rsid w:val="00C029D2"/>
    <w:rsid w:val="00C04D33"/>
    <w:rsid w:val="00C04E44"/>
    <w:rsid w:val="00C054FB"/>
    <w:rsid w:val="00C05A60"/>
    <w:rsid w:val="00C0702E"/>
    <w:rsid w:val="00C071A7"/>
    <w:rsid w:val="00C07667"/>
    <w:rsid w:val="00C123C3"/>
    <w:rsid w:val="00C1240A"/>
    <w:rsid w:val="00C1241F"/>
    <w:rsid w:val="00C1274B"/>
    <w:rsid w:val="00C12C4B"/>
    <w:rsid w:val="00C13014"/>
    <w:rsid w:val="00C135E3"/>
    <w:rsid w:val="00C13D66"/>
    <w:rsid w:val="00C14541"/>
    <w:rsid w:val="00C14773"/>
    <w:rsid w:val="00C1478B"/>
    <w:rsid w:val="00C150C6"/>
    <w:rsid w:val="00C15EDB"/>
    <w:rsid w:val="00C15F05"/>
    <w:rsid w:val="00C160BA"/>
    <w:rsid w:val="00C1636E"/>
    <w:rsid w:val="00C16513"/>
    <w:rsid w:val="00C16529"/>
    <w:rsid w:val="00C1675B"/>
    <w:rsid w:val="00C16885"/>
    <w:rsid w:val="00C16C4F"/>
    <w:rsid w:val="00C16CA0"/>
    <w:rsid w:val="00C17218"/>
    <w:rsid w:val="00C20531"/>
    <w:rsid w:val="00C21B63"/>
    <w:rsid w:val="00C21B7F"/>
    <w:rsid w:val="00C22096"/>
    <w:rsid w:val="00C223EF"/>
    <w:rsid w:val="00C2253B"/>
    <w:rsid w:val="00C2255D"/>
    <w:rsid w:val="00C225E0"/>
    <w:rsid w:val="00C22B9D"/>
    <w:rsid w:val="00C23011"/>
    <w:rsid w:val="00C23257"/>
    <w:rsid w:val="00C25681"/>
    <w:rsid w:val="00C26CD4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09F2"/>
    <w:rsid w:val="00C4116C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879"/>
    <w:rsid w:val="00C43A9E"/>
    <w:rsid w:val="00C43F99"/>
    <w:rsid w:val="00C43FF0"/>
    <w:rsid w:val="00C44407"/>
    <w:rsid w:val="00C4448D"/>
    <w:rsid w:val="00C44D4A"/>
    <w:rsid w:val="00C44ED6"/>
    <w:rsid w:val="00C452CD"/>
    <w:rsid w:val="00C453AE"/>
    <w:rsid w:val="00C456D7"/>
    <w:rsid w:val="00C45A10"/>
    <w:rsid w:val="00C45DCE"/>
    <w:rsid w:val="00C46D6A"/>
    <w:rsid w:val="00C47223"/>
    <w:rsid w:val="00C47466"/>
    <w:rsid w:val="00C47827"/>
    <w:rsid w:val="00C47944"/>
    <w:rsid w:val="00C47AC8"/>
    <w:rsid w:val="00C47B9F"/>
    <w:rsid w:val="00C47E13"/>
    <w:rsid w:val="00C5011A"/>
    <w:rsid w:val="00C507C9"/>
    <w:rsid w:val="00C50DF6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44E4"/>
    <w:rsid w:val="00C5531A"/>
    <w:rsid w:val="00C55343"/>
    <w:rsid w:val="00C55384"/>
    <w:rsid w:val="00C56EE2"/>
    <w:rsid w:val="00C576B6"/>
    <w:rsid w:val="00C57751"/>
    <w:rsid w:val="00C6225A"/>
    <w:rsid w:val="00C62372"/>
    <w:rsid w:val="00C63B22"/>
    <w:rsid w:val="00C649D5"/>
    <w:rsid w:val="00C64C95"/>
    <w:rsid w:val="00C657AE"/>
    <w:rsid w:val="00C65AFB"/>
    <w:rsid w:val="00C65BD3"/>
    <w:rsid w:val="00C66225"/>
    <w:rsid w:val="00C66542"/>
    <w:rsid w:val="00C6716C"/>
    <w:rsid w:val="00C67174"/>
    <w:rsid w:val="00C677B4"/>
    <w:rsid w:val="00C7068B"/>
    <w:rsid w:val="00C70759"/>
    <w:rsid w:val="00C715A0"/>
    <w:rsid w:val="00C716DC"/>
    <w:rsid w:val="00C72697"/>
    <w:rsid w:val="00C73082"/>
    <w:rsid w:val="00C73517"/>
    <w:rsid w:val="00C74A03"/>
    <w:rsid w:val="00C74CA9"/>
    <w:rsid w:val="00C74E21"/>
    <w:rsid w:val="00C752B9"/>
    <w:rsid w:val="00C7534C"/>
    <w:rsid w:val="00C754AD"/>
    <w:rsid w:val="00C75765"/>
    <w:rsid w:val="00C75B9E"/>
    <w:rsid w:val="00C75BF4"/>
    <w:rsid w:val="00C75D45"/>
    <w:rsid w:val="00C763C4"/>
    <w:rsid w:val="00C766C4"/>
    <w:rsid w:val="00C76A5B"/>
    <w:rsid w:val="00C801BE"/>
    <w:rsid w:val="00C8048E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12E"/>
    <w:rsid w:val="00C8439A"/>
    <w:rsid w:val="00C84C9A"/>
    <w:rsid w:val="00C85CE2"/>
    <w:rsid w:val="00C861AC"/>
    <w:rsid w:val="00C86255"/>
    <w:rsid w:val="00C8712C"/>
    <w:rsid w:val="00C87AC4"/>
    <w:rsid w:val="00C90EE5"/>
    <w:rsid w:val="00C91A44"/>
    <w:rsid w:val="00C92344"/>
    <w:rsid w:val="00C92461"/>
    <w:rsid w:val="00C92603"/>
    <w:rsid w:val="00C929B5"/>
    <w:rsid w:val="00C92B57"/>
    <w:rsid w:val="00C931EC"/>
    <w:rsid w:val="00C942D9"/>
    <w:rsid w:val="00C9477F"/>
    <w:rsid w:val="00C949A9"/>
    <w:rsid w:val="00C949CD"/>
    <w:rsid w:val="00C94CE9"/>
    <w:rsid w:val="00C957DB"/>
    <w:rsid w:val="00C95A1F"/>
    <w:rsid w:val="00C9625C"/>
    <w:rsid w:val="00C962CB"/>
    <w:rsid w:val="00C96E3E"/>
    <w:rsid w:val="00C96EE9"/>
    <w:rsid w:val="00C96F3C"/>
    <w:rsid w:val="00C96F79"/>
    <w:rsid w:val="00C97A0B"/>
    <w:rsid w:val="00CA02E6"/>
    <w:rsid w:val="00CA0712"/>
    <w:rsid w:val="00CA109F"/>
    <w:rsid w:val="00CA1BEB"/>
    <w:rsid w:val="00CA1CE6"/>
    <w:rsid w:val="00CA1D72"/>
    <w:rsid w:val="00CA1E61"/>
    <w:rsid w:val="00CA1E7B"/>
    <w:rsid w:val="00CA2185"/>
    <w:rsid w:val="00CA24D7"/>
    <w:rsid w:val="00CA2AED"/>
    <w:rsid w:val="00CA31DA"/>
    <w:rsid w:val="00CA37F1"/>
    <w:rsid w:val="00CA3A30"/>
    <w:rsid w:val="00CA3FE8"/>
    <w:rsid w:val="00CA423E"/>
    <w:rsid w:val="00CA483A"/>
    <w:rsid w:val="00CA4C7F"/>
    <w:rsid w:val="00CA5568"/>
    <w:rsid w:val="00CA5583"/>
    <w:rsid w:val="00CA5CFE"/>
    <w:rsid w:val="00CA60D0"/>
    <w:rsid w:val="00CA66A8"/>
    <w:rsid w:val="00CA6CD0"/>
    <w:rsid w:val="00CA79B4"/>
    <w:rsid w:val="00CA7E2D"/>
    <w:rsid w:val="00CB01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478D"/>
    <w:rsid w:val="00CB4A8A"/>
    <w:rsid w:val="00CB5799"/>
    <w:rsid w:val="00CB5A1F"/>
    <w:rsid w:val="00CB66D7"/>
    <w:rsid w:val="00CB690B"/>
    <w:rsid w:val="00CB6F5D"/>
    <w:rsid w:val="00CB70F6"/>
    <w:rsid w:val="00CB74BD"/>
    <w:rsid w:val="00CC06DF"/>
    <w:rsid w:val="00CC0E6B"/>
    <w:rsid w:val="00CC22C9"/>
    <w:rsid w:val="00CC23E5"/>
    <w:rsid w:val="00CC279F"/>
    <w:rsid w:val="00CC2B37"/>
    <w:rsid w:val="00CC32BE"/>
    <w:rsid w:val="00CC3315"/>
    <w:rsid w:val="00CC3D4F"/>
    <w:rsid w:val="00CC3D74"/>
    <w:rsid w:val="00CC3E3B"/>
    <w:rsid w:val="00CC3F68"/>
    <w:rsid w:val="00CC4912"/>
    <w:rsid w:val="00CC4B64"/>
    <w:rsid w:val="00CC4D38"/>
    <w:rsid w:val="00CC51E4"/>
    <w:rsid w:val="00CC552A"/>
    <w:rsid w:val="00CC6167"/>
    <w:rsid w:val="00CC6E7A"/>
    <w:rsid w:val="00CC753D"/>
    <w:rsid w:val="00CD003E"/>
    <w:rsid w:val="00CD005E"/>
    <w:rsid w:val="00CD1270"/>
    <w:rsid w:val="00CD177D"/>
    <w:rsid w:val="00CD1E4D"/>
    <w:rsid w:val="00CD259E"/>
    <w:rsid w:val="00CD2AD8"/>
    <w:rsid w:val="00CD32BE"/>
    <w:rsid w:val="00CD35E6"/>
    <w:rsid w:val="00CD4710"/>
    <w:rsid w:val="00CD4B26"/>
    <w:rsid w:val="00CD54A2"/>
    <w:rsid w:val="00CD629A"/>
    <w:rsid w:val="00CD6513"/>
    <w:rsid w:val="00CD6980"/>
    <w:rsid w:val="00CD7315"/>
    <w:rsid w:val="00CD7479"/>
    <w:rsid w:val="00CE0D8B"/>
    <w:rsid w:val="00CE10EF"/>
    <w:rsid w:val="00CE11FB"/>
    <w:rsid w:val="00CE1355"/>
    <w:rsid w:val="00CE1757"/>
    <w:rsid w:val="00CE18DA"/>
    <w:rsid w:val="00CE1C19"/>
    <w:rsid w:val="00CE2622"/>
    <w:rsid w:val="00CE2AD9"/>
    <w:rsid w:val="00CE358B"/>
    <w:rsid w:val="00CE3BD8"/>
    <w:rsid w:val="00CE3BEA"/>
    <w:rsid w:val="00CE3EAB"/>
    <w:rsid w:val="00CE4235"/>
    <w:rsid w:val="00CE4482"/>
    <w:rsid w:val="00CE4F9F"/>
    <w:rsid w:val="00CE50A2"/>
    <w:rsid w:val="00CE50FD"/>
    <w:rsid w:val="00CE5975"/>
    <w:rsid w:val="00CE5DCA"/>
    <w:rsid w:val="00CE5E28"/>
    <w:rsid w:val="00CE64C9"/>
    <w:rsid w:val="00CE70EF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2A0"/>
    <w:rsid w:val="00CF430B"/>
    <w:rsid w:val="00CF474F"/>
    <w:rsid w:val="00CF4BA8"/>
    <w:rsid w:val="00CF5440"/>
    <w:rsid w:val="00CF5B8B"/>
    <w:rsid w:val="00CF5D08"/>
    <w:rsid w:val="00CF5D28"/>
    <w:rsid w:val="00CF5D72"/>
    <w:rsid w:val="00CF6131"/>
    <w:rsid w:val="00CF613D"/>
    <w:rsid w:val="00CF61FE"/>
    <w:rsid w:val="00CF63AB"/>
    <w:rsid w:val="00CF672A"/>
    <w:rsid w:val="00CF6AEE"/>
    <w:rsid w:val="00CF6C02"/>
    <w:rsid w:val="00CF75E7"/>
    <w:rsid w:val="00D0102C"/>
    <w:rsid w:val="00D013D2"/>
    <w:rsid w:val="00D013E9"/>
    <w:rsid w:val="00D01722"/>
    <w:rsid w:val="00D01830"/>
    <w:rsid w:val="00D019DB"/>
    <w:rsid w:val="00D02C40"/>
    <w:rsid w:val="00D034BA"/>
    <w:rsid w:val="00D03718"/>
    <w:rsid w:val="00D03A33"/>
    <w:rsid w:val="00D03A8A"/>
    <w:rsid w:val="00D03D72"/>
    <w:rsid w:val="00D050B0"/>
    <w:rsid w:val="00D05744"/>
    <w:rsid w:val="00D059D8"/>
    <w:rsid w:val="00D05DF8"/>
    <w:rsid w:val="00D05E4F"/>
    <w:rsid w:val="00D062D6"/>
    <w:rsid w:val="00D064E8"/>
    <w:rsid w:val="00D06708"/>
    <w:rsid w:val="00D069E2"/>
    <w:rsid w:val="00D06AE8"/>
    <w:rsid w:val="00D06B18"/>
    <w:rsid w:val="00D07822"/>
    <w:rsid w:val="00D07BB5"/>
    <w:rsid w:val="00D07CAE"/>
    <w:rsid w:val="00D07F0C"/>
    <w:rsid w:val="00D10390"/>
    <w:rsid w:val="00D109D9"/>
    <w:rsid w:val="00D118DB"/>
    <w:rsid w:val="00D12359"/>
    <w:rsid w:val="00D12600"/>
    <w:rsid w:val="00D12D07"/>
    <w:rsid w:val="00D13049"/>
    <w:rsid w:val="00D13384"/>
    <w:rsid w:val="00D13519"/>
    <w:rsid w:val="00D137C2"/>
    <w:rsid w:val="00D1404E"/>
    <w:rsid w:val="00D1455A"/>
    <w:rsid w:val="00D149A7"/>
    <w:rsid w:val="00D14DB6"/>
    <w:rsid w:val="00D14E2F"/>
    <w:rsid w:val="00D14E8C"/>
    <w:rsid w:val="00D15A9C"/>
    <w:rsid w:val="00D15C2E"/>
    <w:rsid w:val="00D173F5"/>
    <w:rsid w:val="00D17426"/>
    <w:rsid w:val="00D17596"/>
    <w:rsid w:val="00D17D22"/>
    <w:rsid w:val="00D17F4E"/>
    <w:rsid w:val="00D2024A"/>
    <w:rsid w:val="00D20962"/>
    <w:rsid w:val="00D216A7"/>
    <w:rsid w:val="00D21944"/>
    <w:rsid w:val="00D21F99"/>
    <w:rsid w:val="00D2251A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B15"/>
    <w:rsid w:val="00D25D01"/>
    <w:rsid w:val="00D25D7E"/>
    <w:rsid w:val="00D25EA1"/>
    <w:rsid w:val="00D26036"/>
    <w:rsid w:val="00D264C7"/>
    <w:rsid w:val="00D26C34"/>
    <w:rsid w:val="00D26CDA"/>
    <w:rsid w:val="00D270EF"/>
    <w:rsid w:val="00D27583"/>
    <w:rsid w:val="00D2766B"/>
    <w:rsid w:val="00D30079"/>
    <w:rsid w:val="00D30216"/>
    <w:rsid w:val="00D30B95"/>
    <w:rsid w:val="00D30C19"/>
    <w:rsid w:val="00D310A6"/>
    <w:rsid w:val="00D311B5"/>
    <w:rsid w:val="00D3189D"/>
    <w:rsid w:val="00D31BF6"/>
    <w:rsid w:val="00D31DEB"/>
    <w:rsid w:val="00D32059"/>
    <w:rsid w:val="00D32284"/>
    <w:rsid w:val="00D327D9"/>
    <w:rsid w:val="00D32D1E"/>
    <w:rsid w:val="00D3350A"/>
    <w:rsid w:val="00D33917"/>
    <w:rsid w:val="00D34000"/>
    <w:rsid w:val="00D3403F"/>
    <w:rsid w:val="00D34066"/>
    <w:rsid w:val="00D3451D"/>
    <w:rsid w:val="00D3458B"/>
    <w:rsid w:val="00D34805"/>
    <w:rsid w:val="00D359EE"/>
    <w:rsid w:val="00D35D5A"/>
    <w:rsid w:val="00D3626A"/>
    <w:rsid w:val="00D3630D"/>
    <w:rsid w:val="00D367A4"/>
    <w:rsid w:val="00D37E2C"/>
    <w:rsid w:val="00D37EB0"/>
    <w:rsid w:val="00D40835"/>
    <w:rsid w:val="00D41ADD"/>
    <w:rsid w:val="00D433D2"/>
    <w:rsid w:val="00D434CA"/>
    <w:rsid w:val="00D43A98"/>
    <w:rsid w:val="00D44018"/>
    <w:rsid w:val="00D440BD"/>
    <w:rsid w:val="00D447EC"/>
    <w:rsid w:val="00D44806"/>
    <w:rsid w:val="00D45567"/>
    <w:rsid w:val="00D458B4"/>
    <w:rsid w:val="00D46997"/>
    <w:rsid w:val="00D46C97"/>
    <w:rsid w:val="00D470C1"/>
    <w:rsid w:val="00D4733E"/>
    <w:rsid w:val="00D4746F"/>
    <w:rsid w:val="00D4758C"/>
    <w:rsid w:val="00D4778C"/>
    <w:rsid w:val="00D478EF"/>
    <w:rsid w:val="00D47A8D"/>
    <w:rsid w:val="00D47C16"/>
    <w:rsid w:val="00D50245"/>
    <w:rsid w:val="00D50248"/>
    <w:rsid w:val="00D50798"/>
    <w:rsid w:val="00D50AA1"/>
    <w:rsid w:val="00D50C12"/>
    <w:rsid w:val="00D50E6F"/>
    <w:rsid w:val="00D50E8C"/>
    <w:rsid w:val="00D51749"/>
    <w:rsid w:val="00D5181B"/>
    <w:rsid w:val="00D5183D"/>
    <w:rsid w:val="00D51BC1"/>
    <w:rsid w:val="00D52002"/>
    <w:rsid w:val="00D52762"/>
    <w:rsid w:val="00D53232"/>
    <w:rsid w:val="00D532B1"/>
    <w:rsid w:val="00D5337A"/>
    <w:rsid w:val="00D539E6"/>
    <w:rsid w:val="00D540C7"/>
    <w:rsid w:val="00D5577E"/>
    <w:rsid w:val="00D5724D"/>
    <w:rsid w:val="00D574BF"/>
    <w:rsid w:val="00D5790C"/>
    <w:rsid w:val="00D57C03"/>
    <w:rsid w:val="00D57C18"/>
    <w:rsid w:val="00D601F0"/>
    <w:rsid w:val="00D60B9E"/>
    <w:rsid w:val="00D60BA3"/>
    <w:rsid w:val="00D6196C"/>
    <w:rsid w:val="00D61E61"/>
    <w:rsid w:val="00D62439"/>
    <w:rsid w:val="00D625F9"/>
    <w:rsid w:val="00D62D0A"/>
    <w:rsid w:val="00D6316D"/>
    <w:rsid w:val="00D6322A"/>
    <w:rsid w:val="00D63597"/>
    <w:rsid w:val="00D6383A"/>
    <w:rsid w:val="00D641BC"/>
    <w:rsid w:val="00D6443E"/>
    <w:rsid w:val="00D64472"/>
    <w:rsid w:val="00D6530B"/>
    <w:rsid w:val="00D653DA"/>
    <w:rsid w:val="00D655F5"/>
    <w:rsid w:val="00D66089"/>
    <w:rsid w:val="00D67383"/>
    <w:rsid w:val="00D67B9F"/>
    <w:rsid w:val="00D70107"/>
    <w:rsid w:val="00D701D6"/>
    <w:rsid w:val="00D70B9C"/>
    <w:rsid w:val="00D7120A"/>
    <w:rsid w:val="00D712B2"/>
    <w:rsid w:val="00D71514"/>
    <w:rsid w:val="00D7181F"/>
    <w:rsid w:val="00D719F1"/>
    <w:rsid w:val="00D71E79"/>
    <w:rsid w:val="00D72111"/>
    <w:rsid w:val="00D72D63"/>
    <w:rsid w:val="00D7334A"/>
    <w:rsid w:val="00D74499"/>
    <w:rsid w:val="00D745B1"/>
    <w:rsid w:val="00D746B7"/>
    <w:rsid w:val="00D74C1B"/>
    <w:rsid w:val="00D75B47"/>
    <w:rsid w:val="00D76220"/>
    <w:rsid w:val="00D764D3"/>
    <w:rsid w:val="00D769ED"/>
    <w:rsid w:val="00D76B86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2A71"/>
    <w:rsid w:val="00D8375C"/>
    <w:rsid w:val="00D83EB8"/>
    <w:rsid w:val="00D843BE"/>
    <w:rsid w:val="00D84755"/>
    <w:rsid w:val="00D84A7D"/>
    <w:rsid w:val="00D850EC"/>
    <w:rsid w:val="00D85720"/>
    <w:rsid w:val="00D85866"/>
    <w:rsid w:val="00D86055"/>
    <w:rsid w:val="00D86440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1ED4"/>
    <w:rsid w:val="00D91ED5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107"/>
    <w:rsid w:val="00D975EB"/>
    <w:rsid w:val="00D97EE0"/>
    <w:rsid w:val="00DA0E18"/>
    <w:rsid w:val="00DA1378"/>
    <w:rsid w:val="00DA2642"/>
    <w:rsid w:val="00DA3290"/>
    <w:rsid w:val="00DA3695"/>
    <w:rsid w:val="00DA44F0"/>
    <w:rsid w:val="00DA4D0A"/>
    <w:rsid w:val="00DA4E9E"/>
    <w:rsid w:val="00DA5323"/>
    <w:rsid w:val="00DA5DD9"/>
    <w:rsid w:val="00DA6405"/>
    <w:rsid w:val="00DA6FA3"/>
    <w:rsid w:val="00DA75E5"/>
    <w:rsid w:val="00DA780E"/>
    <w:rsid w:val="00DB0137"/>
    <w:rsid w:val="00DB0363"/>
    <w:rsid w:val="00DB08C6"/>
    <w:rsid w:val="00DB1605"/>
    <w:rsid w:val="00DB1971"/>
    <w:rsid w:val="00DB1C20"/>
    <w:rsid w:val="00DB1D8E"/>
    <w:rsid w:val="00DB335A"/>
    <w:rsid w:val="00DB351A"/>
    <w:rsid w:val="00DB3A47"/>
    <w:rsid w:val="00DB3D92"/>
    <w:rsid w:val="00DB449C"/>
    <w:rsid w:val="00DB47E8"/>
    <w:rsid w:val="00DB4B88"/>
    <w:rsid w:val="00DB513F"/>
    <w:rsid w:val="00DB5439"/>
    <w:rsid w:val="00DB5ECC"/>
    <w:rsid w:val="00DB6D3F"/>
    <w:rsid w:val="00DB7730"/>
    <w:rsid w:val="00DB77B4"/>
    <w:rsid w:val="00DC0A03"/>
    <w:rsid w:val="00DC0CBA"/>
    <w:rsid w:val="00DC0F03"/>
    <w:rsid w:val="00DC12CD"/>
    <w:rsid w:val="00DC20CE"/>
    <w:rsid w:val="00DC20E3"/>
    <w:rsid w:val="00DC222C"/>
    <w:rsid w:val="00DC248C"/>
    <w:rsid w:val="00DC2F8C"/>
    <w:rsid w:val="00DC33A1"/>
    <w:rsid w:val="00DC38E0"/>
    <w:rsid w:val="00DC49AC"/>
    <w:rsid w:val="00DC4E5E"/>
    <w:rsid w:val="00DC5D10"/>
    <w:rsid w:val="00DC5EC2"/>
    <w:rsid w:val="00DC5FE4"/>
    <w:rsid w:val="00DC61F5"/>
    <w:rsid w:val="00DC63D3"/>
    <w:rsid w:val="00DC63D7"/>
    <w:rsid w:val="00DC6EE4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FF4"/>
    <w:rsid w:val="00DD30EC"/>
    <w:rsid w:val="00DD3A02"/>
    <w:rsid w:val="00DD3C41"/>
    <w:rsid w:val="00DD3F34"/>
    <w:rsid w:val="00DD4206"/>
    <w:rsid w:val="00DD4A19"/>
    <w:rsid w:val="00DD4D8F"/>
    <w:rsid w:val="00DD55E0"/>
    <w:rsid w:val="00DD5FA8"/>
    <w:rsid w:val="00DD5FAA"/>
    <w:rsid w:val="00DD603D"/>
    <w:rsid w:val="00DD7467"/>
    <w:rsid w:val="00DE0A69"/>
    <w:rsid w:val="00DE0D05"/>
    <w:rsid w:val="00DE0D8E"/>
    <w:rsid w:val="00DE1FBC"/>
    <w:rsid w:val="00DE22B5"/>
    <w:rsid w:val="00DE25C6"/>
    <w:rsid w:val="00DE26D0"/>
    <w:rsid w:val="00DE2BCA"/>
    <w:rsid w:val="00DE2E7C"/>
    <w:rsid w:val="00DE3669"/>
    <w:rsid w:val="00DE3C97"/>
    <w:rsid w:val="00DE3DBB"/>
    <w:rsid w:val="00DE3E38"/>
    <w:rsid w:val="00DE46AC"/>
    <w:rsid w:val="00DE4AF9"/>
    <w:rsid w:val="00DE544A"/>
    <w:rsid w:val="00DE77F5"/>
    <w:rsid w:val="00DE7C46"/>
    <w:rsid w:val="00DF0205"/>
    <w:rsid w:val="00DF0532"/>
    <w:rsid w:val="00DF0637"/>
    <w:rsid w:val="00DF0F74"/>
    <w:rsid w:val="00DF11BA"/>
    <w:rsid w:val="00DF192B"/>
    <w:rsid w:val="00DF247E"/>
    <w:rsid w:val="00DF24C3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979"/>
    <w:rsid w:val="00DF7ED2"/>
    <w:rsid w:val="00E0070D"/>
    <w:rsid w:val="00E00AC0"/>
    <w:rsid w:val="00E0279D"/>
    <w:rsid w:val="00E02FB2"/>
    <w:rsid w:val="00E03203"/>
    <w:rsid w:val="00E03487"/>
    <w:rsid w:val="00E03EBD"/>
    <w:rsid w:val="00E04778"/>
    <w:rsid w:val="00E04F40"/>
    <w:rsid w:val="00E053E3"/>
    <w:rsid w:val="00E0576C"/>
    <w:rsid w:val="00E05CAD"/>
    <w:rsid w:val="00E05E2B"/>
    <w:rsid w:val="00E06EEF"/>
    <w:rsid w:val="00E074BE"/>
    <w:rsid w:val="00E100B8"/>
    <w:rsid w:val="00E10BAE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5A6B"/>
    <w:rsid w:val="00E1650E"/>
    <w:rsid w:val="00E1683E"/>
    <w:rsid w:val="00E16A48"/>
    <w:rsid w:val="00E16D35"/>
    <w:rsid w:val="00E16D3C"/>
    <w:rsid w:val="00E1732C"/>
    <w:rsid w:val="00E173C0"/>
    <w:rsid w:val="00E17BC3"/>
    <w:rsid w:val="00E17C0E"/>
    <w:rsid w:val="00E21003"/>
    <w:rsid w:val="00E212E9"/>
    <w:rsid w:val="00E21526"/>
    <w:rsid w:val="00E21B33"/>
    <w:rsid w:val="00E24656"/>
    <w:rsid w:val="00E24D11"/>
    <w:rsid w:val="00E25004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AA6"/>
    <w:rsid w:val="00E30BDE"/>
    <w:rsid w:val="00E313DC"/>
    <w:rsid w:val="00E316C9"/>
    <w:rsid w:val="00E31F13"/>
    <w:rsid w:val="00E32470"/>
    <w:rsid w:val="00E32958"/>
    <w:rsid w:val="00E329BB"/>
    <w:rsid w:val="00E34118"/>
    <w:rsid w:val="00E34E8A"/>
    <w:rsid w:val="00E34F76"/>
    <w:rsid w:val="00E35875"/>
    <w:rsid w:val="00E359F4"/>
    <w:rsid w:val="00E35C04"/>
    <w:rsid w:val="00E3603F"/>
    <w:rsid w:val="00E36207"/>
    <w:rsid w:val="00E36798"/>
    <w:rsid w:val="00E36A29"/>
    <w:rsid w:val="00E36A9D"/>
    <w:rsid w:val="00E36DD8"/>
    <w:rsid w:val="00E36F8F"/>
    <w:rsid w:val="00E3712F"/>
    <w:rsid w:val="00E37E19"/>
    <w:rsid w:val="00E40057"/>
    <w:rsid w:val="00E4060A"/>
    <w:rsid w:val="00E40C48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6BD1"/>
    <w:rsid w:val="00E47226"/>
    <w:rsid w:val="00E47BCC"/>
    <w:rsid w:val="00E5039C"/>
    <w:rsid w:val="00E506A0"/>
    <w:rsid w:val="00E50BBA"/>
    <w:rsid w:val="00E51130"/>
    <w:rsid w:val="00E51205"/>
    <w:rsid w:val="00E51264"/>
    <w:rsid w:val="00E51AFB"/>
    <w:rsid w:val="00E51C47"/>
    <w:rsid w:val="00E51CE8"/>
    <w:rsid w:val="00E51E73"/>
    <w:rsid w:val="00E51F46"/>
    <w:rsid w:val="00E51F7A"/>
    <w:rsid w:val="00E52365"/>
    <w:rsid w:val="00E524D6"/>
    <w:rsid w:val="00E52EC8"/>
    <w:rsid w:val="00E54A69"/>
    <w:rsid w:val="00E54D5E"/>
    <w:rsid w:val="00E552AB"/>
    <w:rsid w:val="00E55554"/>
    <w:rsid w:val="00E56487"/>
    <w:rsid w:val="00E57731"/>
    <w:rsid w:val="00E578BB"/>
    <w:rsid w:val="00E57BAF"/>
    <w:rsid w:val="00E6051A"/>
    <w:rsid w:val="00E607FE"/>
    <w:rsid w:val="00E61131"/>
    <w:rsid w:val="00E61D07"/>
    <w:rsid w:val="00E62033"/>
    <w:rsid w:val="00E62369"/>
    <w:rsid w:val="00E626CB"/>
    <w:rsid w:val="00E630D7"/>
    <w:rsid w:val="00E638FA"/>
    <w:rsid w:val="00E63979"/>
    <w:rsid w:val="00E640CC"/>
    <w:rsid w:val="00E64B07"/>
    <w:rsid w:val="00E657E0"/>
    <w:rsid w:val="00E65B52"/>
    <w:rsid w:val="00E66098"/>
    <w:rsid w:val="00E6686F"/>
    <w:rsid w:val="00E67458"/>
    <w:rsid w:val="00E674C4"/>
    <w:rsid w:val="00E675D3"/>
    <w:rsid w:val="00E67C1A"/>
    <w:rsid w:val="00E67F3D"/>
    <w:rsid w:val="00E715F1"/>
    <w:rsid w:val="00E71BB1"/>
    <w:rsid w:val="00E71C1C"/>
    <w:rsid w:val="00E71E56"/>
    <w:rsid w:val="00E723A7"/>
    <w:rsid w:val="00E72CB2"/>
    <w:rsid w:val="00E7300B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257"/>
    <w:rsid w:val="00E804F8"/>
    <w:rsid w:val="00E805E0"/>
    <w:rsid w:val="00E81076"/>
    <w:rsid w:val="00E814CD"/>
    <w:rsid w:val="00E816E9"/>
    <w:rsid w:val="00E81DC6"/>
    <w:rsid w:val="00E82BC4"/>
    <w:rsid w:val="00E83136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20"/>
    <w:rsid w:val="00E9069B"/>
    <w:rsid w:val="00E91B8A"/>
    <w:rsid w:val="00E91C1D"/>
    <w:rsid w:val="00E91D45"/>
    <w:rsid w:val="00E925A5"/>
    <w:rsid w:val="00E92C32"/>
    <w:rsid w:val="00E9372A"/>
    <w:rsid w:val="00E93A02"/>
    <w:rsid w:val="00E93AB7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707C"/>
    <w:rsid w:val="00E97137"/>
    <w:rsid w:val="00E97D4F"/>
    <w:rsid w:val="00EA01EC"/>
    <w:rsid w:val="00EA073A"/>
    <w:rsid w:val="00EA0FCF"/>
    <w:rsid w:val="00EA13F8"/>
    <w:rsid w:val="00EA1437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9BA"/>
    <w:rsid w:val="00EA53C6"/>
    <w:rsid w:val="00EA57AB"/>
    <w:rsid w:val="00EA601F"/>
    <w:rsid w:val="00EA6746"/>
    <w:rsid w:val="00EA709C"/>
    <w:rsid w:val="00EA70ED"/>
    <w:rsid w:val="00EA719A"/>
    <w:rsid w:val="00EA7619"/>
    <w:rsid w:val="00EA7C93"/>
    <w:rsid w:val="00EA7DEB"/>
    <w:rsid w:val="00EB002D"/>
    <w:rsid w:val="00EB005C"/>
    <w:rsid w:val="00EB0B5B"/>
    <w:rsid w:val="00EB0F5C"/>
    <w:rsid w:val="00EB106B"/>
    <w:rsid w:val="00EB1743"/>
    <w:rsid w:val="00EB19F9"/>
    <w:rsid w:val="00EB2382"/>
    <w:rsid w:val="00EB241D"/>
    <w:rsid w:val="00EB2D87"/>
    <w:rsid w:val="00EB2E14"/>
    <w:rsid w:val="00EB3773"/>
    <w:rsid w:val="00EB3D4B"/>
    <w:rsid w:val="00EB3F39"/>
    <w:rsid w:val="00EB466A"/>
    <w:rsid w:val="00EB49BE"/>
    <w:rsid w:val="00EB584A"/>
    <w:rsid w:val="00EB5AE2"/>
    <w:rsid w:val="00EB5BA4"/>
    <w:rsid w:val="00EB6399"/>
    <w:rsid w:val="00EB728A"/>
    <w:rsid w:val="00EB763C"/>
    <w:rsid w:val="00EB7E66"/>
    <w:rsid w:val="00EC09CF"/>
    <w:rsid w:val="00EC1135"/>
    <w:rsid w:val="00EC1BA5"/>
    <w:rsid w:val="00EC1E9A"/>
    <w:rsid w:val="00EC2192"/>
    <w:rsid w:val="00EC2D40"/>
    <w:rsid w:val="00EC3365"/>
    <w:rsid w:val="00EC43ED"/>
    <w:rsid w:val="00EC4E4D"/>
    <w:rsid w:val="00EC5328"/>
    <w:rsid w:val="00EC55BB"/>
    <w:rsid w:val="00EC5AB8"/>
    <w:rsid w:val="00EC5E19"/>
    <w:rsid w:val="00EC652D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713"/>
    <w:rsid w:val="00ED2C8D"/>
    <w:rsid w:val="00ED3391"/>
    <w:rsid w:val="00ED3656"/>
    <w:rsid w:val="00ED36DD"/>
    <w:rsid w:val="00ED3B6C"/>
    <w:rsid w:val="00ED4103"/>
    <w:rsid w:val="00ED466A"/>
    <w:rsid w:val="00ED4EEB"/>
    <w:rsid w:val="00ED52EE"/>
    <w:rsid w:val="00ED598F"/>
    <w:rsid w:val="00ED735D"/>
    <w:rsid w:val="00ED75FA"/>
    <w:rsid w:val="00ED7A2E"/>
    <w:rsid w:val="00EE0891"/>
    <w:rsid w:val="00EE1325"/>
    <w:rsid w:val="00EE1329"/>
    <w:rsid w:val="00EE1604"/>
    <w:rsid w:val="00EE1E49"/>
    <w:rsid w:val="00EE1E51"/>
    <w:rsid w:val="00EE413F"/>
    <w:rsid w:val="00EE4732"/>
    <w:rsid w:val="00EE5334"/>
    <w:rsid w:val="00EE5925"/>
    <w:rsid w:val="00EE5C72"/>
    <w:rsid w:val="00EE6398"/>
    <w:rsid w:val="00EE640B"/>
    <w:rsid w:val="00EE675E"/>
    <w:rsid w:val="00EE6FE1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218"/>
    <w:rsid w:val="00F0236D"/>
    <w:rsid w:val="00F0264D"/>
    <w:rsid w:val="00F036D7"/>
    <w:rsid w:val="00F04563"/>
    <w:rsid w:val="00F04C45"/>
    <w:rsid w:val="00F0523A"/>
    <w:rsid w:val="00F05622"/>
    <w:rsid w:val="00F0670C"/>
    <w:rsid w:val="00F07253"/>
    <w:rsid w:val="00F073BA"/>
    <w:rsid w:val="00F0756C"/>
    <w:rsid w:val="00F07A7D"/>
    <w:rsid w:val="00F07B59"/>
    <w:rsid w:val="00F07E12"/>
    <w:rsid w:val="00F10410"/>
    <w:rsid w:val="00F10E9A"/>
    <w:rsid w:val="00F113C1"/>
    <w:rsid w:val="00F11CCC"/>
    <w:rsid w:val="00F11D75"/>
    <w:rsid w:val="00F11E56"/>
    <w:rsid w:val="00F11EFC"/>
    <w:rsid w:val="00F12765"/>
    <w:rsid w:val="00F129F0"/>
    <w:rsid w:val="00F12B76"/>
    <w:rsid w:val="00F12F14"/>
    <w:rsid w:val="00F13080"/>
    <w:rsid w:val="00F1356C"/>
    <w:rsid w:val="00F14A1A"/>
    <w:rsid w:val="00F15774"/>
    <w:rsid w:val="00F161C4"/>
    <w:rsid w:val="00F162CB"/>
    <w:rsid w:val="00F17208"/>
    <w:rsid w:val="00F174DB"/>
    <w:rsid w:val="00F17E89"/>
    <w:rsid w:val="00F17ED0"/>
    <w:rsid w:val="00F203D9"/>
    <w:rsid w:val="00F2048E"/>
    <w:rsid w:val="00F2087E"/>
    <w:rsid w:val="00F21126"/>
    <w:rsid w:val="00F21801"/>
    <w:rsid w:val="00F22353"/>
    <w:rsid w:val="00F23E98"/>
    <w:rsid w:val="00F24293"/>
    <w:rsid w:val="00F24732"/>
    <w:rsid w:val="00F24825"/>
    <w:rsid w:val="00F24E08"/>
    <w:rsid w:val="00F25689"/>
    <w:rsid w:val="00F261F6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32B6"/>
    <w:rsid w:val="00F33A6D"/>
    <w:rsid w:val="00F357EE"/>
    <w:rsid w:val="00F360E9"/>
    <w:rsid w:val="00F3701F"/>
    <w:rsid w:val="00F40660"/>
    <w:rsid w:val="00F40E16"/>
    <w:rsid w:val="00F41DEF"/>
    <w:rsid w:val="00F429B6"/>
    <w:rsid w:val="00F429ED"/>
    <w:rsid w:val="00F42DA3"/>
    <w:rsid w:val="00F42DFF"/>
    <w:rsid w:val="00F436DB"/>
    <w:rsid w:val="00F44F4F"/>
    <w:rsid w:val="00F45040"/>
    <w:rsid w:val="00F45117"/>
    <w:rsid w:val="00F456C2"/>
    <w:rsid w:val="00F45732"/>
    <w:rsid w:val="00F45B7D"/>
    <w:rsid w:val="00F461C6"/>
    <w:rsid w:val="00F472D9"/>
    <w:rsid w:val="00F4767F"/>
    <w:rsid w:val="00F47BEE"/>
    <w:rsid w:val="00F47F85"/>
    <w:rsid w:val="00F505D7"/>
    <w:rsid w:val="00F50D2C"/>
    <w:rsid w:val="00F514B0"/>
    <w:rsid w:val="00F51D01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0D4E"/>
    <w:rsid w:val="00F610B7"/>
    <w:rsid w:val="00F6171B"/>
    <w:rsid w:val="00F6202E"/>
    <w:rsid w:val="00F625CD"/>
    <w:rsid w:val="00F6264A"/>
    <w:rsid w:val="00F62C49"/>
    <w:rsid w:val="00F62FA4"/>
    <w:rsid w:val="00F63549"/>
    <w:rsid w:val="00F64596"/>
    <w:rsid w:val="00F647DE"/>
    <w:rsid w:val="00F66123"/>
    <w:rsid w:val="00F665FA"/>
    <w:rsid w:val="00F66A34"/>
    <w:rsid w:val="00F67A68"/>
    <w:rsid w:val="00F7026B"/>
    <w:rsid w:val="00F7039A"/>
    <w:rsid w:val="00F7054C"/>
    <w:rsid w:val="00F70D7D"/>
    <w:rsid w:val="00F71707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0980"/>
    <w:rsid w:val="00F82068"/>
    <w:rsid w:val="00F8305A"/>
    <w:rsid w:val="00F833B8"/>
    <w:rsid w:val="00F840AA"/>
    <w:rsid w:val="00F8449B"/>
    <w:rsid w:val="00F84A73"/>
    <w:rsid w:val="00F85218"/>
    <w:rsid w:val="00F859BE"/>
    <w:rsid w:val="00F85F8C"/>
    <w:rsid w:val="00F8626B"/>
    <w:rsid w:val="00F863E2"/>
    <w:rsid w:val="00F86404"/>
    <w:rsid w:val="00F86745"/>
    <w:rsid w:val="00F8680B"/>
    <w:rsid w:val="00F86A4B"/>
    <w:rsid w:val="00F86AB4"/>
    <w:rsid w:val="00F8730F"/>
    <w:rsid w:val="00F8735D"/>
    <w:rsid w:val="00F878C6"/>
    <w:rsid w:val="00F87C0E"/>
    <w:rsid w:val="00F9063A"/>
    <w:rsid w:val="00F90A62"/>
    <w:rsid w:val="00F91321"/>
    <w:rsid w:val="00F9147C"/>
    <w:rsid w:val="00F923BA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6AF"/>
    <w:rsid w:val="00F96E5C"/>
    <w:rsid w:val="00F97794"/>
    <w:rsid w:val="00FA0072"/>
    <w:rsid w:val="00FA042F"/>
    <w:rsid w:val="00FA1D41"/>
    <w:rsid w:val="00FA1E4D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335"/>
    <w:rsid w:val="00FA4D32"/>
    <w:rsid w:val="00FA4E8F"/>
    <w:rsid w:val="00FA52C0"/>
    <w:rsid w:val="00FA5531"/>
    <w:rsid w:val="00FA5545"/>
    <w:rsid w:val="00FA5566"/>
    <w:rsid w:val="00FA557D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A2B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3DE8"/>
    <w:rsid w:val="00FB4F3C"/>
    <w:rsid w:val="00FB5081"/>
    <w:rsid w:val="00FB5159"/>
    <w:rsid w:val="00FB6001"/>
    <w:rsid w:val="00FB6659"/>
    <w:rsid w:val="00FB7DA4"/>
    <w:rsid w:val="00FB7F2E"/>
    <w:rsid w:val="00FC0687"/>
    <w:rsid w:val="00FC0E66"/>
    <w:rsid w:val="00FC1C03"/>
    <w:rsid w:val="00FC1EEE"/>
    <w:rsid w:val="00FC2E1E"/>
    <w:rsid w:val="00FC2F6F"/>
    <w:rsid w:val="00FC396F"/>
    <w:rsid w:val="00FC3AEE"/>
    <w:rsid w:val="00FC3FFB"/>
    <w:rsid w:val="00FC4453"/>
    <w:rsid w:val="00FC44B4"/>
    <w:rsid w:val="00FC4B60"/>
    <w:rsid w:val="00FC4CCF"/>
    <w:rsid w:val="00FC5DD9"/>
    <w:rsid w:val="00FC631C"/>
    <w:rsid w:val="00FD0411"/>
    <w:rsid w:val="00FD06C1"/>
    <w:rsid w:val="00FD0A05"/>
    <w:rsid w:val="00FD16C9"/>
    <w:rsid w:val="00FD175D"/>
    <w:rsid w:val="00FD25D7"/>
    <w:rsid w:val="00FD27CB"/>
    <w:rsid w:val="00FD3CFA"/>
    <w:rsid w:val="00FD3FE1"/>
    <w:rsid w:val="00FD4D36"/>
    <w:rsid w:val="00FD69BA"/>
    <w:rsid w:val="00FD6C26"/>
    <w:rsid w:val="00FD7085"/>
    <w:rsid w:val="00FD7526"/>
    <w:rsid w:val="00FD7C2F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12C"/>
    <w:rsid w:val="00FE6B28"/>
    <w:rsid w:val="00FE78AD"/>
    <w:rsid w:val="00FE7B8E"/>
    <w:rsid w:val="00FE7C7C"/>
    <w:rsid w:val="00FF02C8"/>
    <w:rsid w:val="00FF076B"/>
    <w:rsid w:val="00FF16F2"/>
    <w:rsid w:val="00FF1DE8"/>
    <w:rsid w:val="00FF201A"/>
    <w:rsid w:val="00FF2CDC"/>
    <w:rsid w:val="00FF3034"/>
    <w:rsid w:val="00FF3CAE"/>
    <w:rsid w:val="00FF3D6A"/>
    <w:rsid w:val="00FF450D"/>
    <w:rsid w:val="00FF453D"/>
    <w:rsid w:val="00FF50A6"/>
    <w:rsid w:val="00FF5B20"/>
    <w:rsid w:val="00FF5F2C"/>
    <w:rsid w:val="00FF6020"/>
    <w:rsid w:val="00FF6DCE"/>
    <w:rsid w:val="00FF76A8"/>
    <w:rsid w:val="00FF7780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4E9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4E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4E9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46D29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RAN1text">
    <w:name w:val="RAN1 text"/>
    <w:basedOn w:val="BodyText"/>
    <w:link w:val="RAN1textChar"/>
    <w:qFormat/>
    <w:rsid w:val="00597F51"/>
    <w:pPr>
      <w:spacing w:after="0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597F51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7F51"/>
    <w:pPr>
      <w:numPr>
        <w:numId w:val="5"/>
      </w:numPr>
    </w:pPr>
    <w:rPr>
      <w:rFonts w:ascii="Times" w:eastAsia="Batang" w:hAnsi="Times" w:cs="Times New Roman"/>
      <w:szCs w:val="24"/>
      <w:lang w:eastAsia="x-none"/>
    </w:rPr>
  </w:style>
  <w:style w:type="character" w:customStyle="1" w:styleId="RAN1bullet1Char">
    <w:name w:val="RAN1 bullet1 Char"/>
    <w:link w:val="RAN1bullet1"/>
    <w:rsid w:val="00597F51"/>
    <w:rPr>
      <w:rFonts w:ascii="Times" w:eastAsia="Batang" w:hAnsi="Times"/>
      <w:kern w:val="2"/>
      <w:szCs w:val="24"/>
      <w:lang w:val="en-US" w:eastAsia="x-none"/>
    </w:rPr>
  </w:style>
  <w:style w:type="paragraph" w:customStyle="1" w:styleId="RAN1bullet2">
    <w:name w:val="RAN1 bullet2"/>
    <w:basedOn w:val="Normal"/>
    <w:link w:val="RAN1bullet2Char"/>
    <w:qFormat/>
    <w:rsid w:val="006618D7"/>
    <w:pPr>
      <w:numPr>
        <w:ilvl w:val="1"/>
        <w:numId w:val="6"/>
      </w:numPr>
      <w:tabs>
        <w:tab w:val="left" w:pos="1440"/>
      </w:tabs>
    </w:pPr>
    <w:rPr>
      <w:rFonts w:ascii="Times" w:eastAsia="Batang" w:hAnsi="Times" w:cs="Times New Roman"/>
      <w:szCs w:val="20"/>
    </w:rPr>
  </w:style>
  <w:style w:type="character" w:customStyle="1" w:styleId="RAN1bullet2Char">
    <w:name w:val="RAN1 bullet2 Char"/>
    <w:link w:val="RAN1bullet2"/>
    <w:rsid w:val="006618D7"/>
    <w:rPr>
      <w:rFonts w:ascii="Times" w:eastAsia="Batang" w:hAnsi="Times"/>
      <w:kern w:val="2"/>
      <w:lang w:val="en-US" w:eastAsia="zh-CN"/>
    </w:rPr>
  </w:style>
  <w:style w:type="paragraph" w:customStyle="1" w:styleId="RAN1bullet3">
    <w:name w:val="RAN1 bullet3"/>
    <w:basedOn w:val="RAN1bullet2"/>
    <w:link w:val="RAN1bullet3Char"/>
    <w:qFormat/>
    <w:rsid w:val="00321FB2"/>
    <w:pPr>
      <w:numPr>
        <w:ilvl w:val="2"/>
        <w:numId w:val="7"/>
      </w:numPr>
    </w:pPr>
  </w:style>
  <w:style w:type="character" w:customStyle="1" w:styleId="RAN1bullet3Char">
    <w:name w:val="RAN1 bullet3 Char"/>
    <w:link w:val="RAN1bullet3"/>
    <w:rsid w:val="00321FB2"/>
    <w:rPr>
      <w:rFonts w:ascii="Times" w:eastAsia="Batang" w:hAnsi="Times"/>
      <w:kern w:val="2"/>
      <w:lang w:val="en-US" w:eastAsia="zh-CN"/>
    </w:rPr>
  </w:style>
  <w:style w:type="character" w:customStyle="1" w:styleId="THChar">
    <w:name w:val="TH Char"/>
    <w:link w:val="TH"/>
    <w:rsid w:val="00905C29"/>
    <w:rPr>
      <w:rFonts w:ascii="Arial" w:eastAsiaTheme="minorEastAsia" w:hAnsi="Arial" w:cstheme="minorBidi"/>
      <w:b/>
      <w:kern w:val="2"/>
      <w:sz w:val="21"/>
      <w:szCs w:val="22"/>
      <w:lang w:val="en-US" w:eastAsia="zh-CN"/>
    </w:rPr>
  </w:style>
  <w:style w:type="character" w:customStyle="1" w:styleId="TACChar">
    <w:name w:val="TAC Char"/>
    <w:link w:val="TAC"/>
    <w:locked/>
    <w:rsid w:val="00731F00"/>
    <w:rPr>
      <w:rFonts w:ascii="Arial" w:eastAsiaTheme="minorEastAsia" w:hAnsi="Arial" w:cstheme="minorBidi"/>
      <w:kern w:val="2"/>
      <w:sz w:val="18"/>
      <w:szCs w:val="22"/>
      <w:lang w:val="en-US" w:eastAsia="zh-CN"/>
    </w:rPr>
  </w:style>
  <w:style w:type="character" w:customStyle="1" w:styleId="TAHCar">
    <w:name w:val="TAH Car"/>
    <w:link w:val="TAH"/>
    <w:rsid w:val="00731F00"/>
    <w:rPr>
      <w:rFonts w:ascii="Arial" w:eastAsiaTheme="minorEastAsia" w:hAnsi="Arial" w:cstheme="minorBidi"/>
      <w:b/>
      <w:kern w:val="2"/>
      <w:sz w:val="18"/>
      <w:szCs w:val="22"/>
      <w:lang w:val="en-US" w:eastAsia="zh-CN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43A98"/>
    <w:rPr>
      <w:rFonts w:ascii="Arial" w:hAnsi="Arial"/>
      <w:b/>
      <w:noProof/>
      <w:sz w:val="18"/>
      <w:lang w:val="en-US" w:eastAsia="en-US"/>
    </w:rPr>
  </w:style>
  <w:style w:type="paragraph" w:customStyle="1" w:styleId="text">
    <w:name w:val="text"/>
    <w:basedOn w:val="Normal"/>
    <w:link w:val="textChar"/>
    <w:qFormat/>
    <w:rsid w:val="00A14424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A14424"/>
    <w:rPr>
      <w:rFonts w:ascii="Calibri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00062B"/>
    <w:pPr>
      <w:numPr>
        <w:numId w:val="8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00062B"/>
    <w:pPr>
      <w:numPr>
        <w:ilvl w:val="1"/>
        <w:numId w:val="8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00062B"/>
    <w:rPr>
      <w:rFonts w:ascii="Calibri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0062B"/>
    <w:pPr>
      <w:numPr>
        <w:ilvl w:val="2"/>
        <w:numId w:val="8"/>
      </w:numPr>
      <w:spacing w:after="0"/>
    </w:pPr>
    <w:rPr>
      <w:rFonts w:ascii="Times" w:eastAsia="Batang" w:hAnsi="Times"/>
      <w:sz w:val="20"/>
      <w:szCs w:val="24"/>
    </w:rPr>
  </w:style>
  <w:style w:type="paragraph" w:customStyle="1" w:styleId="bullet4">
    <w:name w:val="bullet4"/>
    <w:basedOn w:val="text"/>
    <w:qFormat/>
    <w:rsid w:val="0000062B"/>
    <w:pPr>
      <w:numPr>
        <w:ilvl w:val="3"/>
        <w:numId w:val="8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00062B"/>
    <w:rPr>
      <w:rFonts w:ascii="Times" w:hAnsi="Times"/>
      <w:kern w:val="2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8B1"/>
    <w:rPr>
      <w:rFonts w:asciiTheme="minorHAnsi" w:eastAsia="MS Mincho" w:hAnsiTheme="minorHAnsi" w:cstheme="minorBidi"/>
      <w:kern w:val="2"/>
      <w:szCs w:val="22"/>
      <w:lang w:val="en-US" w:eastAsia="ko-KR"/>
    </w:rPr>
  </w:style>
  <w:style w:type="paragraph" w:styleId="NormalWeb">
    <w:name w:val="Normal (Web)"/>
    <w:basedOn w:val="Normal"/>
    <w:uiPriority w:val="99"/>
    <w:unhideWhenUsed/>
    <w:rsid w:val="000C38AE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A1437"/>
    <w:rPr>
      <w:color w:val="808080"/>
    </w:rPr>
  </w:style>
  <w:style w:type="character" w:customStyle="1" w:styleId="BalloonTextChar">
    <w:name w:val="Balloon Text Char"/>
    <w:link w:val="BalloonText"/>
    <w:uiPriority w:val="99"/>
    <w:rsid w:val="00056B88"/>
    <w:rPr>
      <w:rFonts w:ascii="Tahoma" w:eastAsiaTheme="minorEastAsia" w:hAnsi="Tahoma" w:cs="Tahoma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99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526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5173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326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0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12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146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3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8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5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05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70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34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1212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283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31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47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21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308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704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77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5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418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203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32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287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11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643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069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711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7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1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87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92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99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5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888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512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65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5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32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64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5.wmf"/><Relationship Id="rId26" Type="http://schemas.openxmlformats.org/officeDocument/2006/relationships/image" Target="media/image12.wmf"/><Relationship Id="rId39" Type="http://schemas.openxmlformats.org/officeDocument/2006/relationships/oleObject" Target="embeddings/oleObject9.bin"/><Relationship Id="rId21" Type="http://schemas.openxmlformats.org/officeDocument/2006/relationships/image" Target="media/image7.wmf"/><Relationship Id="rId34" Type="http://schemas.openxmlformats.org/officeDocument/2006/relationships/oleObject" Target="embeddings/oleObject7.bin"/><Relationship Id="rId42" Type="http://schemas.openxmlformats.org/officeDocument/2006/relationships/image" Target="media/image22.wmf"/><Relationship Id="rId47" Type="http://schemas.openxmlformats.org/officeDocument/2006/relationships/image" Target="media/image24.wmf"/><Relationship Id="rId50" Type="http://schemas.openxmlformats.org/officeDocument/2006/relationships/oleObject" Target="embeddings/oleObject14.bin"/><Relationship Id="rId55" Type="http://schemas.openxmlformats.org/officeDocument/2006/relationships/image" Target="media/image26.wmf"/><Relationship Id="rId63" Type="http://schemas.openxmlformats.org/officeDocument/2006/relationships/oleObject" Target="embeddings/oleObject21.bin"/><Relationship Id="rId68" Type="http://schemas.openxmlformats.org/officeDocument/2006/relationships/image" Target="media/image35.wmf"/><Relationship Id="rId7" Type="http://schemas.openxmlformats.org/officeDocument/2006/relationships/styles" Target="styles.xml"/><Relationship Id="rId71" Type="http://schemas.openxmlformats.org/officeDocument/2006/relationships/oleObject" Target="embeddings/oleObject2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14.wmf"/><Relationship Id="rId11" Type="http://schemas.openxmlformats.org/officeDocument/2006/relationships/endnotes" Target="endnotes.xml"/><Relationship Id="rId24" Type="http://schemas.openxmlformats.org/officeDocument/2006/relationships/image" Target="media/image10.wmf"/><Relationship Id="rId32" Type="http://schemas.openxmlformats.org/officeDocument/2006/relationships/oleObject" Target="embeddings/oleObject6.bin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53" Type="http://schemas.openxmlformats.org/officeDocument/2006/relationships/oleObject" Target="embeddings/oleObject17.bin"/><Relationship Id="rId58" Type="http://schemas.openxmlformats.org/officeDocument/2006/relationships/image" Target="media/image27.wmf"/><Relationship Id="rId66" Type="http://schemas.openxmlformats.org/officeDocument/2006/relationships/image" Target="media/image33.wmf"/><Relationship Id="rId7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image" Target="media/image25.wmf"/><Relationship Id="rId57" Type="http://schemas.openxmlformats.org/officeDocument/2006/relationships/oleObject" Target="embeddings/oleObject20.bin"/><Relationship Id="rId61" Type="http://schemas.openxmlformats.org/officeDocument/2006/relationships/image" Target="media/image30.wmf"/><Relationship Id="rId10" Type="http://schemas.openxmlformats.org/officeDocument/2006/relationships/footnotes" Target="footnotes.xml"/><Relationship Id="rId19" Type="http://schemas.openxmlformats.org/officeDocument/2006/relationships/image" Target="media/image6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6.bin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73" Type="http://schemas.openxmlformats.org/officeDocument/2006/relationships/oleObject" Target="embeddings/oleObject26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oleObject" Target="embeddings/oleObject5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0.bin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9.bin"/><Relationship Id="rId64" Type="http://schemas.openxmlformats.org/officeDocument/2006/relationships/oleObject" Target="embeddings/oleObject22.bin"/><Relationship Id="rId69" Type="http://schemas.openxmlformats.org/officeDocument/2006/relationships/image" Target="media/image36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5.bin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oleObject" Target="embeddings/oleObject12.bin"/><Relationship Id="rId59" Type="http://schemas.openxmlformats.org/officeDocument/2006/relationships/image" Target="media/image28.wmf"/><Relationship Id="rId67" Type="http://schemas.openxmlformats.org/officeDocument/2006/relationships/image" Target="media/image34.wmf"/><Relationship Id="rId20" Type="http://schemas.openxmlformats.org/officeDocument/2006/relationships/oleObject" Target="embeddings/oleObject3.bin"/><Relationship Id="rId41" Type="http://schemas.openxmlformats.org/officeDocument/2006/relationships/image" Target="media/image21.png"/><Relationship Id="rId54" Type="http://schemas.openxmlformats.org/officeDocument/2006/relationships/oleObject" Target="embeddings/oleObject18.bin"/><Relationship Id="rId62" Type="http://schemas.openxmlformats.org/officeDocument/2006/relationships/image" Target="media/image31.png"/><Relationship Id="rId70" Type="http://schemas.openxmlformats.org/officeDocument/2006/relationships/oleObject" Target="embeddings/oleObject23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F4FE0B-4A72-4E7B-91D4-47D405CB9AEE}">
  <ds:schemaRefs>
    <ds:schemaRef ds:uri="http://purl.org/dc/terms/"/>
    <ds:schemaRef ds:uri="http://www.w3.org/XML/1998/namespace"/>
    <ds:schemaRef ds:uri="http://purl.org/dc/dcmitype/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8c2b7ba-9a77-416a-84c3-ad5406b8260e"/>
    <ds:schemaRef ds:uri="3e5469df-49c0-4f8e-8391-f585965f44db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553525-8763-46B6-BAFE-83C82897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1629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11517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2018-08-10T09:47:00Z</dcterms:created>
  <dcterms:modified xsi:type="dcterms:W3CDTF">2018-08-10T09:47:00Z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